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7803" w14:textId="292EBAE5" w:rsidR="00833C75" w:rsidRDefault="00833C75">
      <w:bookmarkStart w:id="0" w:name="_GoBack"/>
      <w:bookmarkEnd w:id="0"/>
    </w:p>
    <w:tbl>
      <w:tblPr>
        <w:tblStyle w:val="TableGrid"/>
        <w:tblW w:w="13765" w:type="dxa"/>
        <w:tblLayout w:type="fixed"/>
        <w:tblLook w:val="04A0" w:firstRow="1" w:lastRow="0" w:firstColumn="1" w:lastColumn="0" w:noHBand="0" w:noVBand="1"/>
      </w:tblPr>
      <w:tblGrid>
        <w:gridCol w:w="1345"/>
        <w:gridCol w:w="2610"/>
        <w:gridCol w:w="3612"/>
        <w:gridCol w:w="4110"/>
        <w:gridCol w:w="2088"/>
      </w:tblGrid>
      <w:tr w:rsidR="00A11338" w:rsidRPr="00A11338" w14:paraId="2FB1C404" w14:textId="77777777" w:rsidTr="00BE00D0">
        <w:trPr>
          <w:cantSplit/>
          <w:tblHeader/>
        </w:trPr>
        <w:tc>
          <w:tcPr>
            <w:tcW w:w="1345" w:type="dxa"/>
          </w:tcPr>
          <w:p w14:paraId="332DD754" w14:textId="41C34048" w:rsidR="00833C75" w:rsidRPr="00C61622" w:rsidRDefault="00833C75">
            <w:pPr>
              <w:rPr>
                <w:rFonts w:ascii="Times New Roman" w:hAnsi="Times New Roman" w:cs="Times New Roman"/>
              </w:rPr>
            </w:pPr>
          </w:p>
        </w:tc>
        <w:tc>
          <w:tcPr>
            <w:tcW w:w="2610" w:type="dxa"/>
          </w:tcPr>
          <w:p w14:paraId="00AA81FE" w14:textId="033C7498" w:rsidR="00833C75" w:rsidRPr="00AB7FF6" w:rsidRDefault="00833C75">
            <w:pPr>
              <w:rPr>
                <w:rFonts w:ascii="Times New Roman" w:hAnsi="Times New Roman" w:cs="Times New Roman"/>
                <w:b/>
                <w:bCs/>
              </w:rPr>
            </w:pPr>
            <w:r w:rsidRPr="00AB7FF6">
              <w:rPr>
                <w:rFonts w:ascii="Times New Roman" w:hAnsi="Times New Roman" w:cs="Times New Roman"/>
                <w:b/>
                <w:bCs/>
              </w:rPr>
              <w:t xml:space="preserve">Closing </w:t>
            </w:r>
          </w:p>
        </w:tc>
        <w:tc>
          <w:tcPr>
            <w:tcW w:w="3612" w:type="dxa"/>
          </w:tcPr>
          <w:p w14:paraId="2849A3E6" w14:textId="2B7873DD" w:rsidR="00833C75" w:rsidRPr="00AB7FF6" w:rsidRDefault="00833C75">
            <w:pPr>
              <w:rPr>
                <w:rFonts w:ascii="Times New Roman" w:hAnsi="Times New Roman" w:cs="Times New Roman"/>
                <w:b/>
                <w:bCs/>
              </w:rPr>
            </w:pPr>
            <w:r w:rsidRPr="00AB7FF6">
              <w:rPr>
                <w:rFonts w:ascii="Times New Roman" w:hAnsi="Times New Roman" w:cs="Times New Roman"/>
                <w:b/>
                <w:bCs/>
              </w:rPr>
              <w:t>Reopening</w:t>
            </w:r>
            <w:r w:rsidR="00536ED9" w:rsidRPr="00AB7FF6">
              <w:rPr>
                <w:rFonts w:ascii="Times New Roman" w:hAnsi="Times New Roman" w:cs="Times New Roman"/>
                <w:b/>
                <w:bCs/>
              </w:rPr>
              <w:t xml:space="preserve"> – </w:t>
            </w:r>
            <w:r w:rsidR="00AB7FF6">
              <w:rPr>
                <w:rFonts w:ascii="Times New Roman" w:hAnsi="Times New Roman" w:cs="Times New Roman"/>
                <w:b/>
                <w:bCs/>
              </w:rPr>
              <w:t xml:space="preserve">Face to Face </w:t>
            </w:r>
            <w:r w:rsidR="00536ED9" w:rsidRPr="00AB7FF6">
              <w:rPr>
                <w:rFonts w:ascii="Times New Roman" w:hAnsi="Times New Roman" w:cs="Times New Roman"/>
                <w:b/>
                <w:bCs/>
              </w:rPr>
              <w:t>Clinical Research</w:t>
            </w:r>
          </w:p>
        </w:tc>
        <w:tc>
          <w:tcPr>
            <w:tcW w:w="4110" w:type="dxa"/>
          </w:tcPr>
          <w:p w14:paraId="2C2171FE" w14:textId="4C2A1B98" w:rsidR="00833C75" w:rsidRPr="00AB7FF6" w:rsidRDefault="00536ED9">
            <w:pPr>
              <w:rPr>
                <w:rFonts w:ascii="Times New Roman" w:hAnsi="Times New Roman" w:cs="Times New Roman"/>
                <w:b/>
                <w:bCs/>
              </w:rPr>
            </w:pPr>
            <w:r w:rsidRPr="00AB7FF6">
              <w:rPr>
                <w:rFonts w:ascii="Times New Roman" w:hAnsi="Times New Roman" w:cs="Times New Roman"/>
                <w:b/>
                <w:bCs/>
              </w:rPr>
              <w:t xml:space="preserve">Reopening – </w:t>
            </w:r>
            <w:r w:rsidR="00AB7FF6">
              <w:rPr>
                <w:rFonts w:ascii="Times New Roman" w:hAnsi="Times New Roman" w:cs="Times New Roman"/>
                <w:b/>
                <w:bCs/>
              </w:rPr>
              <w:t xml:space="preserve">Face to Face </w:t>
            </w:r>
            <w:r w:rsidRPr="00AB7FF6">
              <w:rPr>
                <w:rFonts w:ascii="Times New Roman" w:hAnsi="Times New Roman" w:cs="Times New Roman"/>
                <w:b/>
                <w:bCs/>
              </w:rPr>
              <w:t>non-Clinical Research</w:t>
            </w:r>
          </w:p>
        </w:tc>
        <w:tc>
          <w:tcPr>
            <w:tcW w:w="2088" w:type="dxa"/>
          </w:tcPr>
          <w:p w14:paraId="1A1EEE89" w14:textId="18C46117" w:rsidR="00833C75" w:rsidRPr="00AB7FF6" w:rsidRDefault="00A11338">
            <w:pPr>
              <w:rPr>
                <w:rFonts w:ascii="Times New Roman" w:hAnsi="Times New Roman" w:cs="Times New Roman"/>
                <w:b/>
                <w:bCs/>
              </w:rPr>
            </w:pPr>
            <w:r w:rsidRPr="00AB7FF6">
              <w:rPr>
                <w:rFonts w:ascii="Times New Roman" w:hAnsi="Times New Roman" w:cs="Times New Roman"/>
                <w:b/>
                <w:bCs/>
              </w:rPr>
              <w:t xml:space="preserve">Additional </w:t>
            </w:r>
            <w:r w:rsidR="00536ED9" w:rsidRPr="00AB7FF6">
              <w:rPr>
                <w:rFonts w:ascii="Times New Roman" w:hAnsi="Times New Roman" w:cs="Times New Roman"/>
                <w:b/>
                <w:bCs/>
              </w:rPr>
              <w:t>Relevant Website</w:t>
            </w:r>
            <w:r w:rsidRPr="00AB7FF6">
              <w:rPr>
                <w:rFonts w:ascii="Times New Roman" w:hAnsi="Times New Roman" w:cs="Times New Roman"/>
                <w:b/>
                <w:bCs/>
              </w:rPr>
              <w:t>s</w:t>
            </w:r>
          </w:p>
        </w:tc>
      </w:tr>
      <w:tr w:rsidR="00A11338" w:rsidRPr="00A11338" w14:paraId="2C1365FD" w14:textId="77777777" w:rsidTr="00BE00D0">
        <w:tc>
          <w:tcPr>
            <w:tcW w:w="1345" w:type="dxa"/>
            <w:shd w:val="clear" w:color="auto" w:fill="00B050"/>
          </w:tcPr>
          <w:p w14:paraId="51B99F29" w14:textId="77777777" w:rsidR="00833C75" w:rsidRPr="00C61622" w:rsidRDefault="00833C75">
            <w:pPr>
              <w:rPr>
                <w:rFonts w:ascii="Times New Roman" w:hAnsi="Times New Roman" w:cs="Times New Roman"/>
              </w:rPr>
            </w:pPr>
          </w:p>
        </w:tc>
        <w:tc>
          <w:tcPr>
            <w:tcW w:w="2610" w:type="dxa"/>
            <w:shd w:val="clear" w:color="auto" w:fill="00B050"/>
          </w:tcPr>
          <w:p w14:paraId="591BD7F3" w14:textId="77777777" w:rsidR="00833C75" w:rsidRPr="00A11338" w:rsidRDefault="00833C75">
            <w:pPr>
              <w:rPr>
                <w:rFonts w:ascii="Times New Roman" w:hAnsi="Times New Roman" w:cs="Times New Roman"/>
              </w:rPr>
            </w:pPr>
          </w:p>
        </w:tc>
        <w:tc>
          <w:tcPr>
            <w:tcW w:w="3612" w:type="dxa"/>
            <w:shd w:val="clear" w:color="auto" w:fill="00B050"/>
          </w:tcPr>
          <w:p w14:paraId="1C386497" w14:textId="77777777" w:rsidR="00833C75" w:rsidRPr="00A11338" w:rsidRDefault="00833C75">
            <w:pPr>
              <w:rPr>
                <w:rFonts w:ascii="Times New Roman" w:hAnsi="Times New Roman" w:cs="Times New Roman"/>
              </w:rPr>
            </w:pPr>
          </w:p>
        </w:tc>
        <w:tc>
          <w:tcPr>
            <w:tcW w:w="4110" w:type="dxa"/>
            <w:shd w:val="clear" w:color="auto" w:fill="00B050"/>
          </w:tcPr>
          <w:p w14:paraId="3A77AA21" w14:textId="77777777" w:rsidR="00833C75" w:rsidRPr="00A11338" w:rsidRDefault="00833C75">
            <w:pPr>
              <w:rPr>
                <w:rFonts w:ascii="Times New Roman" w:hAnsi="Times New Roman" w:cs="Times New Roman"/>
              </w:rPr>
            </w:pPr>
          </w:p>
        </w:tc>
        <w:tc>
          <w:tcPr>
            <w:tcW w:w="2088" w:type="dxa"/>
            <w:shd w:val="clear" w:color="auto" w:fill="00B050"/>
          </w:tcPr>
          <w:p w14:paraId="1BC69373" w14:textId="77777777" w:rsidR="00833C75" w:rsidRPr="00A11338" w:rsidRDefault="00833C75">
            <w:pPr>
              <w:rPr>
                <w:rFonts w:ascii="Times New Roman" w:hAnsi="Times New Roman" w:cs="Times New Roman"/>
              </w:rPr>
            </w:pPr>
          </w:p>
        </w:tc>
      </w:tr>
      <w:tr w:rsidR="00A11338" w:rsidRPr="00A11338" w14:paraId="45E2353B" w14:textId="77777777" w:rsidTr="00BE00D0">
        <w:tc>
          <w:tcPr>
            <w:tcW w:w="1345" w:type="dxa"/>
          </w:tcPr>
          <w:p w14:paraId="7F3C7220" w14:textId="60AF8990" w:rsidR="00833C75" w:rsidRPr="00C61622" w:rsidRDefault="00536ED9">
            <w:pPr>
              <w:rPr>
                <w:rFonts w:ascii="Times New Roman" w:hAnsi="Times New Roman" w:cs="Times New Roman"/>
                <w:b/>
                <w:bCs/>
              </w:rPr>
            </w:pPr>
            <w:r w:rsidRPr="00C61622">
              <w:rPr>
                <w:rFonts w:ascii="Times New Roman" w:hAnsi="Times New Roman" w:cs="Times New Roman"/>
                <w:b/>
                <w:bCs/>
              </w:rPr>
              <w:t>UVA</w:t>
            </w:r>
          </w:p>
        </w:tc>
        <w:tc>
          <w:tcPr>
            <w:tcW w:w="2610" w:type="dxa"/>
          </w:tcPr>
          <w:p w14:paraId="506AED86" w14:textId="1FDEB930" w:rsidR="00536ED9" w:rsidRPr="00736A92" w:rsidRDefault="000307F8" w:rsidP="00536ED9">
            <w:pPr>
              <w:shd w:val="clear" w:color="auto" w:fill="FFFFFF"/>
              <w:spacing w:after="150"/>
              <w:rPr>
                <w:rFonts w:ascii="Times New Roman" w:hAnsi="Times New Roman" w:cs="Times New Roman"/>
                <w:color w:val="2830C8"/>
                <w:shd w:val="clear" w:color="auto" w:fill="FFFFFF"/>
              </w:rPr>
            </w:pPr>
            <w:hyperlink r:id="rId7" w:tgtFrame="_blank" w:tooltip="VPR COVID-19 " w:history="1">
              <w:r w:rsidR="00536ED9" w:rsidRPr="00736A92">
                <w:rPr>
                  <w:rStyle w:val="Hyperlink"/>
                  <w:rFonts w:ascii="Times New Roman" w:hAnsi="Times New Roman" w:cs="Times New Roman"/>
                  <w:color w:val="2830C8"/>
                  <w:bdr w:val="none" w:sz="0" w:space="0" w:color="auto" w:frame="1"/>
                  <w:shd w:val="clear" w:color="auto" w:fill="FFFFFF"/>
                </w:rPr>
                <w:t>VPR Announcement – Requirements Specifically for Human Subject Research</w:t>
              </w:r>
            </w:hyperlink>
            <w:r w:rsidR="00736A92" w:rsidRPr="00736A92">
              <w:rPr>
                <w:rStyle w:val="Hyperlink"/>
                <w:rFonts w:ascii="Times New Roman" w:hAnsi="Times New Roman" w:cs="Times New Roman"/>
                <w:color w:val="2830C8"/>
                <w:bdr w:val="none" w:sz="0" w:space="0" w:color="auto" w:frame="1"/>
                <w:shd w:val="clear" w:color="auto" w:fill="FFFFFF"/>
              </w:rPr>
              <w:t xml:space="preserve"> </w:t>
            </w:r>
            <w:r w:rsidR="00AB7FF6" w:rsidRPr="00736A92">
              <w:rPr>
                <w:rFonts w:ascii="Times New Roman" w:hAnsi="Times New Roman" w:cs="Times New Roman"/>
                <w:color w:val="2830C8"/>
              </w:rPr>
              <w:t xml:space="preserve"> </w:t>
            </w:r>
            <w:r w:rsidR="00536ED9" w:rsidRPr="00736A92">
              <w:rPr>
                <w:rFonts w:ascii="Times New Roman" w:hAnsi="Times New Roman" w:cs="Times New Roman"/>
                <w:color w:val="2830C8"/>
                <w:shd w:val="clear" w:color="auto" w:fill="FFFFFF"/>
              </w:rPr>
              <w:t> </w:t>
            </w:r>
          </w:p>
          <w:p w14:paraId="2C77859F" w14:textId="2EC9B29B" w:rsidR="00A11338" w:rsidRPr="00C61622" w:rsidRDefault="00A11338" w:rsidP="00536ED9">
            <w:pPr>
              <w:shd w:val="clear" w:color="auto" w:fill="FFFFFF"/>
              <w:spacing w:after="150"/>
              <w:rPr>
                <w:rFonts w:ascii="Times New Roman" w:hAnsi="Times New Roman" w:cs="Times New Roman"/>
                <w:b/>
                <w:bCs/>
                <w:shd w:val="clear" w:color="auto" w:fill="FFFFFF"/>
              </w:rPr>
            </w:pPr>
            <w:r w:rsidRPr="00C61622">
              <w:rPr>
                <w:rFonts w:ascii="Times New Roman" w:hAnsi="Times New Roman" w:cs="Times New Roman"/>
                <w:b/>
                <w:bCs/>
                <w:shd w:val="clear" w:color="auto" w:fill="FFFFFF"/>
              </w:rPr>
              <w:t>Paused March 16</w:t>
            </w:r>
            <w:r w:rsidR="00C61622">
              <w:rPr>
                <w:rFonts w:ascii="Times New Roman" w:hAnsi="Times New Roman" w:cs="Times New Roman"/>
                <w:b/>
                <w:bCs/>
                <w:shd w:val="clear" w:color="auto" w:fill="FFFFFF"/>
              </w:rPr>
              <w:t>, 2020</w:t>
            </w:r>
            <w:r w:rsidRPr="00C61622">
              <w:rPr>
                <w:rFonts w:ascii="Times New Roman" w:hAnsi="Times New Roman" w:cs="Times New Roman"/>
                <w:b/>
                <w:bCs/>
                <w:shd w:val="clear" w:color="auto" w:fill="FFFFFF"/>
              </w:rPr>
              <w:t>.</w:t>
            </w:r>
          </w:p>
          <w:p w14:paraId="1A8634D9" w14:textId="2DAFE82E" w:rsidR="00536ED9" w:rsidRPr="00536ED9" w:rsidRDefault="00536ED9" w:rsidP="00536ED9">
            <w:pPr>
              <w:shd w:val="clear" w:color="auto" w:fill="FFFFFF"/>
              <w:spacing w:after="150"/>
              <w:rPr>
                <w:rFonts w:ascii="Times New Roman" w:eastAsia="Times New Roman" w:hAnsi="Times New Roman" w:cs="Times New Roman"/>
              </w:rPr>
            </w:pPr>
            <w:r w:rsidRPr="00536ED9">
              <w:rPr>
                <w:rFonts w:ascii="Times New Roman" w:eastAsia="Times New Roman" w:hAnsi="Times New Roman" w:cs="Times New Roman"/>
              </w:rPr>
              <w:t>Beginning Monday March 16th, the Vice President for Research office requires the following:</w:t>
            </w:r>
          </w:p>
          <w:p w14:paraId="29A635B6" w14:textId="77777777" w:rsidR="00536ED9" w:rsidRPr="00536ED9" w:rsidRDefault="00536ED9" w:rsidP="00536ED9">
            <w:pPr>
              <w:shd w:val="clear" w:color="auto" w:fill="FFFFFF"/>
              <w:spacing w:after="150"/>
              <w:rPr>
                <w:rFonts w:ascii="Times New Roman" w:eastAsia="Times New Roman" w:hAnsi="Times New Roman" w:cs="Times New Roman"/>
              </w:rPr>
            </w:pPr>
            <w:r w:rsidRPr="00536ED9">
              <w:rPr>
                <w:rFonts w:ascii="Times New Roman" w:eastAsia="Times New Roman" w:hAnsi="Times New Roman" w:cs="Times New Roman"/>
              </w:rPr>
              <w:t xml:space="preserve">For all human subject research studies that involve direct subject contact, and that provide little or no potential benefit to subjects - human subject direct contact (face to face) must be paused until further notice in recognition of the COVID-19 pandemic. This directive is being made to decrease exposure for our staff, faculty and learners as well as research subjects. All other aspects of the research that do not involve direct human </w:t>
            </w:r>
            <w:r w:rsidRPr="00536ED9">
              <w:rPr>
                <w:rFonts w:ascii="Times New Roman" w:eastAsia="Times New Roman" w:hAnsi="Times New Roman" w:cs="Times New Roman"/>
              </w:rPr>
              <w:lastRenderedPageBreak/>
              <w:t>subject contact may be continued.</w:t>
            </w:r>
          </w:p>
          <w:p w14:paraId="68674887" w14:textId="77777777" w:rsidR="00536ED9" w:rsidRPr="00536ED9" w:rsidRDefault="00536ED9" w:rsidP="00536ED9">
            <w:pPr>
              <w:shd w:val="clear" w:color="auto" w:fill="FFFFFF"/>
              <w:spacing w:after="150"/>
              <w:rPr>
                <w:rFonts w:ascii="Times New Roman" w:eastAsia="Times New Roman" w:hAnsi="Times New Roman" w:cs="Times New Roman"/>
              </w:rPr>
            </w:pPr>
            <w:r w:rsidRPr="00536ED9">
              <w:rPr>
                <w:rFonts w:ascii="Times New Roman" w:eastAsia="Times New Roman" w:hAnsi="Times New Roman" w:cs="Times New Roman"/>
              </w:rPr>
              <w:t>It is anticipated that certain types of human subject research will be allowed to continue. These include (but are not limited to):</w:t>
            </w:r>
          </w:p>
          <w:p w14:paraId="5D5652D6" w14:textId="77777777" w:rsidR="00536ED9" w:rsidRPr="00536ED9" w:rsidRDefault="00536ED9" w:rsidP="00536ED9">
            <w:pPr>
              <w:numPr>
                <w:ilvl w:val="0"/>
                <w:numId w:val="1"/>
              </w:numPr>
              <w:shd w:val="clear" w:color="auto" w:fill="FFFFFF"/>
              <w:spacing w:before="100" w:beforeAutospacing="1" w:after="100" w:afterAutospacing="1"/>
              <w:rPr>
                <w:rFonts w:ascii="Times New Roman" w:eastAsia="Times New Roman" w:hAnsi="Times New Roman" w:cs="Times New Roman"/>
              </w:rPr>
            </w:pPr>
            <w:r w:rsidRPr="00536ED9">
              <w:rPr>
                <w:rFonts w:ascii="Times New Roman" w:eastAsia="Times New Roman" w:hAnsi="Times New Roman" w:cs="Times New Roman"/>
              </w:rPr>
              <w:t>FDA regulated clinical research that has the potential for direct health benefit to subjects.</w:t>
            </w:r>
          </w:p>
          <w:p w14:paraId="53B4B5E1" w14:textId="0016373D" w:rsidR="00536ED9" w:rsidRPr="00536ED9" w:rsidRDefault="00536ED9" w:rsidP="00536ED9">
            <w:pPr>
              <w:numPr>
                <w:ilvl w:val="0"/>
                <w:numId w:val="1"/>
              </w:numPr>
              <w:shd w:val="clear" w:color="auto" w:fill="FFFFFF"/>
              <w:spacing w:before="100" w:beforeAutospacing="1" w:after="100" w:afterAutospacing="1"/>
              <w:rPr>
                <w:rFonts w:ascii="Times New Roman" w:eastAsia="Times New Roman" w:hAnsi="Times New Roman" w:cs="Times New Roman"/>
              </w:rPr>
            </w:pPr>
            <w:r w:rsidRPr="00536ED9">
              <w:rPr>
                <w:rFonts w:ascii="Times New Roman" w:eastAsia="Times New Roman" w:hAnsi="Times New Roman" w:cs="Times New Roman"/>
              </w:rPr>
              <w:t>Interventional/</w:t>
            </w:r>
            <w:r w:rsidR="00C61622">
              <w:rPr>
                <w:rFonts w:ascii="Times New Roman" w:eastAsia="Times New Roman" w:hAnsi="Times New Roman" w:cs="Times New Roman"/>
              </w:rPr>
              <w:t xml:space="preserve"> </w:t>
            </w:r>
            <w:r w:rsidRPr="00536ED9">
              <w:rPr>
                <w:rFonts w:ascii="Times New Roman" w:eastAsia="Times New Roman" w:hAnsi="Times New Roman" w:cs="Times New Roman"/>
              </w:rPr>
              <w:t>treatment trials that have the potential for direct health benefit to subjects.</w:t>
            </w:r>
          </w:p>
          <w:p w14:paraId="56B26648" w14:textId="77777777" w:rsidR="00536ED9" w:rsidRPr="00536ED9" w:rsidRDefault="00536ED9" w:rsidP="00536ED9">
            <w:pPr>
              <w:numPr>
                <w:ilvl w:val="0"/>
                <w:numId w:val="1"/>
              </w:numPr>
              <w:shd w:val="clear" w:color="auto" w:fill="FFFFFF"/>
              <w:spacing w:before="100" w:beforeAutospacing="1" w:after="100" w:afterAutospacing="1"/>
              <w:rPr>
                <w:rFonts w:ascii="Times New Roman" w:eastAsia="Times New Roman" w:hAnsi="Times New Roman" w:cs="Times New Roman"/>
              </w:rPr>
            </w:pPr>
            <w:r w:rsidRPr="00536ED9">
              <w:rPr>
                <w:rFonts w:ascii="Times New Roman" w:eastAsia="Times New Roman" w:hAnsi="Times New Roman" w:cs="Times New Roman"/>
              </w:rPr>
              <w:t xml:space="preserve">Studies that do not meet the criteria of # 1 and # 2 above and that have no physical or direct subject contact.  These are studies done via mail, phone, online, etc. or could be those involving things like review of medical records/ archival data/ public data sets or </w:t>
            </w:r>
            <w:r w:rsidRPr="00536ED9">
              <w:rPr>
                <w:rFonts w:ascii="Times New Roman" w:eastAsia="Times New Roman" w:hAnsi="Times New Roman" w:cs="Times New Roman"/>
              </w:rPr>
              <w:lastRenderedPageBreak/>
              <w:t>studies that are in the status of data analysis.</w:t>
            </w:r>
          </w:p>
          <w:p w14:paraId="4CF31FF3" w14:textId="77777777" w:rsidR="00833C75" w:rsidRPr="00A11338" w:rsidRDefault="00833C75">
            <w:pPr>
              <w:rPr>
                <w:rFonts w:ascii="Times New Roman" w:hAnsi="Times New Roman" w:cs="Times New Roman"/>
              </w:rPr>
            </w:pPr>
          </w:p>
        </w:tc>
        <w:tc>
          <w:tcPr>
            <w:tcW w:w="3612" w:type="dxa"/>
          </w:tcPr>
          <w:p w14:paraId="6BD0BA14" w14:textId="1689683C" w:rsidR="00AB7FF6" w:rsidRDefault="00AB7FF6" w:rsidP="00AB7FF6">
            <w:pPr>
              <w:rPr>
                <w:rFonts w:ascii="Times New Roman" w:hAnsi="Times New Roman" w:cs="Times New Roman"/>
              </w:rPr>
            </w:pPr>
            <w:r w:rsidRPr="00A11338">
              <w:rPr>
                <w:rFonts w:ascii="Times New Roman" w:hAnsi="Times New Roman" w:cs="Times New Roman"/>
              </w:rPr>
              <w:lastRenderedPageBreak/>
              <w:t>Earliest reopening</w:t>
            </w:r>
            <w:r w:rsidR="00C61622">
              <w:rPr>
                <w:rFonts w:ascii="Times New Roman" w:hAnsi="Times New Roman" w:cs="Times New Roman"/>
              </w:rPr>
              <w:t xml:space="preserve"> for research not paused:</w:t>
            </w:r>
            <w:r w:rsidRPr="00A11338">
              <w:rPr>
                <w:rFonts w:ascii="Times New Roman" w:hAnsi="Times New Roman" w:cs="Times New Roman"/>
              </w:rPr>
              <w:t xml:space="preserve"> </w:t>
            </w:r>
            <w:r w:rsidRPr="00C61622">
              <w:rPr>
                <w:rFonts w:ascii="Times New Roman" w:hAnsi="Times New Roman" w:cs="Times New Roman"/>
                <w:b/>
                <w:bCs/>
              </w:rPr>
              <w:t>June 1, 2020</w:t>
            </w:r>
          </w:p>
          <w:p w14:paraId="547882CD" w14:textId="77777777" w:rsidR="00AB7FF6" w:rsidRPr="00A11338" w:rsidRDefault="00AB7FF6" w:rsidP="00AB7FF6">
            <w:pPr>
              <w:rPr>
                <w:rFonts w:ascii="Times New Roman" w:hAnsi="Times New Roman" w:cs="Times New Roman"/>
              </w:rPr>
            </w:pPr>
          </w:p>
          <w:p w14:paraId="0078059D" w14:textId="5B23191D" w:rsidR="00A11338" w:rsidRPr="00736A92" w:rsidRDefault="000307F8" w:rsidP="00A11338">
            <w:pPr>
              <w:pBdr>
                <w:bottom w:val="dotted" w:sz="24" w:space="1" w:color="auto"/>
              </w:pBdr>
              <w:rPr>
                <w:rFonts w:ascii="Times New Roman" w:hAnsi="Times New Roman" w:cs="Times New Roman"/>
                <w:color w:val="2830C8"/>
              </w:rPr>
            </w:pPr>
            <w:hyperlink r:id="rId8" w:history="1">
              <w:r w:rsidR="00A11338" w:rsidRPr="00736A92">
                <w:rPr>
                  <w:rStyle w:val="Hyperlink"/>
                  <w:rFonts w:ascii="Times New Roman" w:hAnsi="Times New Roman" w:cs="Times New Roman"/>
                  <w:color w:val="2830C8"/>
                </w:rPr>
                <w:t>https://research.virginia.edu/sites/vpr/files/2020-06/ReturnToClinicalResearchJune30.2020.pdf</w:t>
              </w:r>
            </w:hyperlink>
            <w:r w:rsidR="00A11338" w:rsidRPr="00736A92">
              <w:rPr>
                <w:rFonts w:ascii="Times New Roman" w:hAnsi="Times New Roman" w:cs="Times New Roman"/>
                <w:color w:val="2830C8"/>
              </w:rPr>
              <w:t xml:space="preserve"> </w:t>
            </w:r>
            <w:r w:rsidR="00AB7FF6" w:rsidRPr="00736A92">
              <w:rPr>
                <w:rFonts w:ascii="Times New Roman" w:hAnsi="Times New Roman" w:cs="Times New Roman"/>
                <w:color w:val="2830C8"/>
              </w:rPr>
              <w:t xml:space="preserve"> </w:t>
            </w:r>
          </w:p>
          <w:p w14:paraId="55A14CA8" w14:textId="77777777" w:rsidR="00AA6C8B" w:rsidRDefault="00AA6C8B">
            <w:pPr>
              <w:rPr>
                <w:rFonts w:ascii="Times New Roman" w:hAnsi="Times New Roman" w:cs="Times New Roman"/>
              </w:rPr>
            </w:pPr>
          </w:p>
          <w:p w14:paraId="6E41D461" w14:textId="21B5C708" w:rsidR="00536ED9" w:rsidRDefault="00536ED9">
            <w:pPr>
              <w:rPr>
                <w:rFonts w:ascii="Times New Roman" w:hAnsi="Times New Roman" w:cs="Times New Roman"/>
              </w:rPr>
            </w:pPr>
            <w:r w:rsidRPr="00A11338">
              <w:rPr>
                <w:rFonts w:ascii="Times New Roman" w:hAnsi="Times New Roman" w:cs="Times New Roman"/>
              </w:rPr>
              <w:t xml:space="preserve">Coordinated with Governor </w:t>
            </w:r>
            <w:r w:rsidR="00573E63">
              <w:rPr>
                <w:rFonts w:ascii="Times New Roman" w:hAnsi="Times New Roman" w:cs="Times New Roman"/>
              </w:rPr>
              <w:t>Northam</w:t>
            </w:r>
            <w:r w:rsidRPr="00A11338">
              <w:rPr>
                <w:rFonts w:ascii="Times New Roman" w:hAnsi="Times New Roman" w:cs="Times New Roman"/>
              </w:rPr>
              <w:t>’s Phased Reopening Plans</w:t>
            </w:r>
          </w:p>
          <w:p w14:paraId="2A17F0CF" w14:textId="77A4106F" w:rsidR="00A11338" w:rsidRDefault="00A11338">
            <w:pPr>
              <w:rPr>
                <w:rFonts w:ascii="Times New Roman" w:hAnsi="Times New Roman" w:cs="Times New Roman"/>
              </w:rPr>
            </w:pPr>
          </w:p>
          <w:p w14:paraId="6C1776A5" w14:textId="5E0C1CA2" w:rsidR="00A11338" w:rsidRPr="00A11338" w:rsidRDefault="00A11338">
            <w:pPr>
              <w:rPr>
                <w:rFonts w:ascii="Times New Roman" w:hAnsi="Times New Roman" w:cs="Times New Roman"/>
              </w:rPr>
            </w:pPr>
            <w:r>
              <w:rPr>
                <w:rFonts w:ascii="Times New Roman" w:hAnsi="Times New Roman" w:cs="Times New Roman"/>
              </w:rPr>
              <w:t>University committee review and approval required before projects may be (re)started.</w:t>
            </w:r>
          </w:p>
          <w:p w14:paraId="385FE98E" w14:textId="528FB0B2" w:rsidR="00536ED9" w:rsidRPr="00A11338" w:rsidRDefault="00536ED9">
            <w:pPr>
              <w:rPr>
                <w:rFonts w:ascii="Times New Roman" w:hAnsi="Times New Roman" w:cs="Times New Roman"/>
              </w:rPr>
            </w:pPr>
          </w:p>
          <w:p w14:paraId="6D7A7AC6" w14:textId="1CB7CE40" w:rsidR="00536ED9" w:rsidRDefault="00536ED9">
            <w:pPr>
              <w:rPr>
                <w:rFonts w:ascii="Times New Roman" w:hAnsi="Times New Roman" w:cs="Times New Roman"/>
              </w:rPr>
            </w:pPr>
            <w:r w:rsidRPr="00A11338">
              <w:rPr>
                <w:rFonts w:ascii="Times New Roman" w:hAnsi="Times New Roman" w:cs="Times New Roman"/>
              </w:rPr>
              <w:t>Requires significant COVID-related safeguards</w:t>
            </w:r>
          </w:p>
          <w:p w14:paraId="52701C61" w14:textId="39EF9756" w:rsidR="00A11338" w:rsidRDefault="00A11338">
            <w:pPr>
              <w:rPr>
                <w:rFonts w:ascii="Times New Roman" w:hAnsi="Times New Roman" w:cs="Times New Roman"/>
              </w:rPr>
            </w:pPr>
          </w:p>
          <w:p w14:paraId="0468789C" w14:textId="08A9154A" w:rsidR="00A11338" w:rsidRDefault="00536ED9" w:rsidP="00A11338">
            <w:pPr>
              <w:pBdr>
                <w:bottom w:val="dotted" w:sz="24" w:space="1" w:color="auto"/>
              </w:pBdr>
              <w:rPr>
                <w:rFonts w:ascii="Times New Roman" w:hAnsi="Times New Roman" w:cs="Times New Roman"/>
              </w:rPr>
            </w:pPr>
            <w:r w:rsidRPr="00A11338">
              <w:rPr>
                <w:rFonts w:ascii="Times New Roman" w:hAnsi="Times New Roman" w:cs="Times New Roman"/>
              </w:rPr>
              <w:t>Tiered approach to re-opening human subject clinical research</w:t>
            </w:r>
            <w:r w:rsidR="00A11338">
              <w:rPr>
                <w:rFonts w:ascii="Times New Roman" w:hAnsi="Times New Roman" w:cs="Times New Roman"/>
              </w:rPr>
              <w:t>: June 1, 15, and July 1.</w:t>
            </w:r>
          </w:p>
          <w:p w14:paraId="149C87AA" w14:textId="77777777" w:rsidR="00A11338" w:rsidRDefault="00A11338" w:rsidP="00A11338">
            <w:pPr>
              <w:pBdr>
                <w:bottom w:val="dotted" w:sz="24" w:space="1" w:color="auto"/>
              </w:pBdr>
              <w:rPr>
                <w:rFonts w:ascii="Times New Roman" w:hAnsi="Times New Roman" w:cs="Times New Roman"/>
              </w:rPr>
            </w:pPr>
          </w:p>
          <w:p w14:paraId="696B0109" w14:textId="19D6CC9D" w:rsidR="00A11338" w:rsidRDefault="00536ED9" w:rsidP="00A11338">
            <w:pPr>
              <w:pBdr>
                <w:bottom w:val="dotted" w:sz="24" w:space="1" w:color="auto"/>
              </w:pBdr>
              <w:rPr>
                <w:rFonts w:ascii="Times New Roman" w:hAnsi="Times New Roman" w:cs="Times New Roman"/>
              </w:rPr>
            </w:pPr>
            <w:r w:rsidRPr="00A11338">
              <w:rPr>
                <w:rFonts w:ascii="Times New Roman" w:hAnsi="Times New Roman" w:cs="Times New Roman"/>
              </w:rPr>
              <w:t xml:space="preserve">• Tier 1 </w:t>
            </w:r>
            <w:r w:rsidR="00FD35FC">
              <w:rPr>
                <w:rFonts w:ascii="Times New Roman" w:hAnsi="Times New Roman" w:cs="Times New Roman"/>
              </w:rPr>
              <w:t>–</w:t>
            </w:r>
            <w:r w:rsidRPr="00A11338">
              <w:rPr>
                <w:rFonts w:ascii="Times New Roman" w:hAnsi="Times New Roman" w:cs="Times New Roman"/>
              </w:rPr>
              <w:t xml:space="preserve"> </w:t>
            </w:r>
            <w:r w:rsidR="00FD35FC">
              <w:rPr>
                <w:rFonts w:ascii="Times New Roman" w:hAnsi="Times New Roman" w:cs="Times New Roman"/>
                <w:b/>
              </w:rPr>
              <w:t>(</w:t>
            </w:r>
            <w:r w:rsidRPr="00A11338">
              <w:rPr>
                <w:rFonts w:ascii="Times New Roman" w:hAnsi="Times New Roman" w:cs="Times New Roman"/>
                <w:b/>
                <w:bCs/>
              </w:rPr>
              <w:t>June 1, 2020</w:t>
            </w:r>
            <w:r w:rsidR="00FD35FC">
              <w:rPr>
                <w:rFonts w:ascii="Times New Roman" w:hAnsi="Times New Roman" w:cs="Times New Roman"/>
                <w:b/>
                <w:bCs/>
              </w:rPr>
              <w:t>)</w:t>
            </w:r>
            <w:r w:rsidRPr="00A11338">
              <w:rPr>
                <w:rFonts w:ascii="Times New Roman" w:hAnsi="Times New Roman" w:cs="Times New Roman"/>
              </w:rPr>
              <w:t xml:space="preserve">: May continue those studies that were not previously paused, and may now start or restart those studies that do not have a potential for health benefit and require minimal face to face contact with subjects (e.g., a study requiring only a single blood draw within UVA </w:t>
            </w:r>
            <w:r w:rsidRPr="00A11338">
              <w:rPr>
                <w:rFonts w:ascii="Times New Roman" w:hAnsi="Times New Roman" w:cs="Times New Roman"/>
              </w:rPr>
              <w:lastRenderedPageBreak/>
              <w:t xml:space="preserve">Health or a study being conducted outside of UVA Health of a short time frame (e.g. less than an hour) provided the guidelines below are followed, </w:t>
            </w:r>
          </w:p>
          <w:p w14:paraId="143512AB" w14:textId="77777777" w:rsidR="00A11338" w:rsidRDefault="00A11338" w:rsidP="00A11338">
            <w:pPr>
              <w:pBdr>
                <w:bottom w:val="dotted" w:sz="24" w:space="1" w:color="auto"/>
              </w:pBdr>
              <w:rPr>
                <w:rFonts w:ascii="Times New Roman" w:hAnsi="Times New Roman" w:cs="Times New Roman"/>
              </w:rPr>
            </w:pPr>
          </w:p>
          <w:p w14:paraId="66703B87" w14:textId="2E1923B2" w:rsidR="00A11338" w:rsidRDefault="00536ED9" w:rsidP="00A11338">
            <w:pPr>
              <w:pBdr>
                <w:bottom w:val="dotted" w:sz="24" w:space="1" w:color="auto"/>
              </w:pBdr>
              <w:rPr>
                <w:rFonts w:ascii="Times New Roman" w:hAnsi="Times New Roman" w:cs="Times New Roman"/>
              </w:rPr>
            </w:pPr>
            <w:r w:rsidRPr="00A11338">
              <w:rPr>
                <w:rFonts w:ascii="Times New Roman" w:hAnsi="Times New Roman" w:cs="Times New Roman"/>
              </w:rPr>
              <w:t xml:space="preserve">• Tier 2 </w:t>
            </w:r>
            <w:r w:rsidR="00FD35FC">
              <w:rPr>
                <w:rFonts w:ascii="Times New Roman" w:hAnsi="Times New Roman" w:cs="Times New Roman"/>
              </w:rPr>
              <w:t>–</w:t>
            </w:r>
            <w:r w:rsidRPr="00A11338">
              <w:rPr>
                <w:rFonts w:ascii="Times New Roman" w:hAnsi="Times New Roman" w:cs="Times New Roman"/>
              </w:rPr>
              <w:t xml:space="preserve"> </w:t>
            </w:r>
            <w:r w:rsidR="00FD35FC" w:rsidRPr="00FD35FC">
              <w:rPr>
                <w:rFonts w:ascii="Times New Roman" w:hAnsi="Times New Roman" w:cs="Times New Roman"/>
                <w:b/>
              </w:rPr>
              <w:t>(</w:t>
            </w:r>
            <w:r w:rsidRPr="00A11338">
              <w:rPr>
                <w:rFonts w:ascii="Times New Roman" w:hAnsi="Times New Roman" w:cs="Times New Roman"/>
                <w:b/>
                <w:bCs/>
              </w:rPr>
              <w:t>June 15, 2020</w:t>
            </w:r>
            <w:r w:rsidR="00FD35FC">
              <w:rPr>
                <w:rFonts w:ascii="Times New Roman" w:hAnsi="Times New Roman" w:cs="Times New Roman"/>
                <w:b/>
                <w:bCs/>
              </w:rPr>
              <w:t>)</w:t>
            </w:r>
            <w:r w:rsidRPr="00A11338">
              <w:rPr>
                <w:rFonts w:ascii="Times New Roman" w:hAnsi="Times New Roman" w:cs="Times New Roman"/>
              </w:rPr>
              <w:t xml:space="preserve">: In addition to the studies in Tier 1, study personnel may now start or restart those studies that do not provide a potential for health benefit to the subject and that involves only a small number of face to face visits, with each visit lasting a moderate time frame (e.g., less than 4 hours /visit) and require a limited use of core or auxiliary services (e.g., CRU, BTRF). </w:t>
            </w:r>
          </w:p>
          <w:p w14:paraId="333928D4" w14:textId="77777777" w:rsidR="00A11338" w:rsidRDefault="00A11338" w:rsidP="00A11338">
            <w:pPr>
              <w:pBdr>
                <w:bottom w:val="dotted" w:sz="24" w:space="1" w:color="auto"/>
              </w:pBdr>
              <w:rPr>
                <w:rFonts w:ascii="Times New Roman" w:hAnsi="Times New Roman" w:cs="Times New Roman"/>
              </w:rPr>
            </w:pPr>
          </w:p>
          <w:p w14:paraId="261D7D87" w14:textId="54566863" w:rsidR="00536ED9" w:rsidRPr="00A11338" w:rsidRDefault="00536ED9" w:rsidP="00A11338">
            <w:pPr>
              <w:pBdr>
                <w:bottom w:val="dotted" w:sz="24" w:space="1" w:color="auto"/>
              </w:pBdr>
              <w:rPr>
                <w:rFonts w:ascii="Times New Roman" w:hAnsi="Times New Roman" w:cs="Times New Roman"/>
              </w:rPr>
            </w:pPr>
            <w:r w:rsidRPr="00A11338">
              <w:rPr>
                <w:rFonts w:ascii="Times New Roman" w:hAnsi="Times New Roman" w:cs="Times New Roman"/>
              </w:rPr>
              <w:t>• Tier 3 –</w:t>
            </w:r>
            <w:r w:rsidR="00FD35FC">
              <w:rPr>
                <w:rFonts w:ascii="Times New Roman" w:hAnsi="Times New Roman" w:cs="Times New Roman"/>
              </w:rPr>
              <w:t xml:space="preserve"> </w:t>
            </w:r>
            <w:r w:rsidR="00FD35FC">
              <w:rPr>
                <w:rFonts w:ascii="Times New Roman" w:hAnsi="Times New Roman" w:cs="Times New Roman"/>
                <w:b/>
              </w:rPr>
              <w:t>(</w:t>
            </w:r>
            <w:r w:rsidRPr="00A11338">
              <w:rPr>
                <w:rFonts w:ascii="Times New Roman" w:hAnsi="Times New Roman" w:cs="Times New Roman"/>
                <w:b/>
                <w:bCs/>
              </w:rPr>
              <w:t>July 1, 2020</w:t>
            </w:r>
            <w:r w:rsidR="00FD35FC">
              <w:rPr>
                <w:rFonts w:ascii="Times New Roman" w:hAnsi="Times New Roman" w:cs="Times New Roman"/>
                <w:b/>
                <w:bCs/>
              </w:rPr>
              <w:t>)</w:t>
            </w:r>
            <w:r w:rsidRPr="00A11338">
              <w:rPr>
                <w:rFonts w:ascii="Times New Roman" w:hAnsi="Times New Roman" w:cs="Times New Roman"/>
              </w:rPr>
              <w:t>: All other human research studies, including those without a potential for health benefit, including biorepository specimen collections, observation studies, and other non-treatment clinical research may resume. At this time representatives from sponsors for site monitoring or site initiation visits will still not be allowed.</w:t>
            </w:r>
          </w:p>
        </w:tc>
        <w:tc>
          <w:tcPr>
            <w:tcW w:w="4110" w:type="dxa"/>
          </w:tcPr>
          <w:p w14:paraId="1100454F" w14:textId="30707D8B" w:rsidR="00AB7FF6" w:rsidRPr="00C61622" w:rsidRDefault="00AB7FF6" w:rsidP="00AB7FF6">
            <w:pPr>
              <w:rPr>
                <w:rFonts w:ascii="Times New Roman" w:hAnsi="Times New Roman" w:cs="Times New Roman"/>
                <w:b/>
                <w:bCs/>
              </w:rPr>
            </w:pPr>
            <w:r w:rsidRPr="00A11338">
              <w:rPr>
                <w:rFonts w:ascii="Times New Roman" w:hAnsi="Times New Roman" w:cs="Times New Roman"/>
              </w:rPr>
              <w:lastRenderedPageBreak/>
              <w:t xml:space="preserve">Earliest reopening </w:t>
            </w:r>
            <w:r w:rsidR="00C61622">
              <w:rPr>
                <w:rFonts w:ascii="Times New Roman" w:hAnsi="Times New Roman" w:cs="Times New Roman"/>
              </w:rPr>
              <w:t>for research not paused:</w:t>
            </w:r>
            <w:r w:rsidR="00C61622" w:rsidRPr="00A11338">
              <w:rPr>
                <w:rFonts w:ascii="Times New Roman" w:hAnsi="Times New Roman" w:cs="Times New Roman"/>
              </w:rPr>
              <w:t xml:space="preserve"> </w:t>
            </w:r>
            <w:r w:rsidRPr="00C61622">
              <w:rPr>
                <w:rFonts w:ascii="Times New Roman" w:hAnsi="Times New Roman" w:cs="Times New Roman"/>
                <w:b/>
                <w:bCs/>
              </w:rPr>
              <w:t>July 1, 2020</w:t>
            </w:r>
          </w:p>
          <w:p w14:paraId="158F9019" w14:textId="77777777" w:rsidR="00AB7FF6" w:rsidRDefault="00AB7FF6" w:rsidP="00AB7FF6">
            <w:pPr>
              <w:rPr>
                <w:rFonts w:ascii="Times New Roman" w:hAnsi="Times New Roman" w:cs="Times New Roman"/>
              </w:rPr>
            </w:pPr>
          </w:p>
          <w:p w14:paraId="18EE5616" w14:textId="68883A14" w:rsidR="00833C75" w:rsidRDefault="000307F8">
            <w:pPr>
              <w:rPr>
                <w:rFonts w:ascii="Times New Roman" w:hAnsi="Times New Roman" w:cs="Times New Roman"/>
              </w:rPr>
            </w:pPr>
            <w:hyperlink r:id="rId9" w:history="1">
              <w:r w:rsidR="00A11338" w:rsidRPr="005064DE">
                <w:rPr>
                  <w:rStyle w:val="Hyperlink"/>
                  <w:rFonts w:ascii="Times New Roman" w:hAnsi="Times New Roman" w:cs="Times New Roman"/>
                </w:rPr>
                <w:t>https://research.virginia.edu/sites/vpr/files/2020-06/ReturnToClinicalResearchJune30.2020.pdf</w:t>
              </w:r>
            </w:hyperlink>
          </w:p>
          <w:p w14:paraId="367F9498" w14:textId="220CB5D9" w:rsidR="00A11338" w:rsidRDefault="00A11338">
            <w:pPr>
              <w:rPr>
                <w:rFonts w:ascii="Times New Roman" w:hAnsi="Times New Roman" w:cs="Times New Roman"/>
              </w:rPr>
            </w:pPr>
          </w:p>
          <w:p w14:paraId="5560A2A8" w14:textId="33FC75DE" w:rsidR="00A11338" w:rsidRDefault="00A11338" w:rsidP="00A11338">
            <w:pPr>
              <w:rPr>
                <w:rFonts w:ascii="Times New Roman" w:hAnsi="Times New Roman" w:cs="Times New Roman"/>
              </w:rPr>
            </w:pPr>
            <w:r w:rsidRPr="00A11338">
              <w:rPr>
                <w:rFonts w:ascii="Times New Roman" w:hAnsi="Times New Roman" w:cs="Times New Roman"/>
              </w:rPr>
              <w:t xml:space="preserve">Coordinated with Governor </w:t>
            </w:r>
            <w:r w:rsidR="00573E63">
              <w:rPr>
                <w:rFonts w:ascii="Times New Roman" w:hAnsi="Times New Roman" w:cs="Times New Roman"/>
              </w:rPr>
              <w:t>Northam</w:t>
            </w:r>
            <w:r w:rsidRPr="00A11338">
              <w:rPr>
                <w:rFonts w:ascii="Times New Roman" w:hAnsi="Times New Roman" w:cs="Times New Roman"/>
              </w:rPr>
              <w:t>’s Phased Reopening Plans</w:t>
            </w:r>
          </w:p>
          <w:p w14:paraId="774CF0FA" w14:textId="77777777" w:rsidR="00A11338" w:rsidRDefault="00A11338" w:rsidP="00A11338">
            <w:pPr>
              <w:rPr>
                <w:rFonts w:ascii="Times New Roman" w:hAnsi="Times New Roman" w:cs="Times New Roman"/>
              </w:rPr>
            </w:pPr>
          </w:p>
          <w:p w14:paraId="5DC5A0E1" w14:textId="77777777" w:rsidR="00A11338" w:rsidRPr="00A11338" w:rsidRDefault="00A11338" w:rsidP="00A11338">
            <w:pPr>
              <w:rPr>
                <w:rFonts w:ascii="Times New Roman" w:hAnsi="Times New Roman" w:cs="Times New Roman"/>
              </w:rPr>
            </w:pPr>
            <w:r>
              <w:rPr>
                <w:rFonts w:ascii="Times New Roman" w:hAnsi="Times New Roman" w:cs="Times New Roman"/>
              </w:rPr>
              <w:t>University committee review and approval required before projects may be (re)started.</w:t>
            </w:r>
          </w:p>
          <w:p w14:paraId="01B9AD89" w14:textId="77777777" w:rsidR="00A11338" w:rsidRPr="00A11338" w:rsidRDefault="00A11338" w:rsidP="00A11338">
            <w:pPr>
              <w:rPr>
                <w:rFonts w:ascii="Times New Roman" w:hAnsi="Times New Roman" w:cs="Times New Roman"/>
              </w:rPr>
            </w:pPr>
          </w:p>
          <w:p w14:paraId="4B43136C" w14:textId="77777777" w:rsidR="00A11338" w:rsidRPr="00A11338" w:rsidRDefault="00A11338" w:rsidP="00A11338">
            <w:pPr>
              <w:rPr>
                <w:rFonts w:ascii="Times New Roman" w:hAnsi="Times New Roman" w:cs="Times New Roman"/>
              </w:rPr>
            </w:pPr>
            <w:r w:rsidRPr="00A11338">
              <w:rPr>
                <w:rFonts w:ascii="Times New Roman" w:hAnsi="Times New Roman" w:cs="Times New Roman"/>
              </w:rPr>
              <w:t>Requires significant COVID-related safeguards</w:t>
            </w:r>
          </w:p>
          <w:p w14:paraId="5CA904EC" w14:textId="5B2EA953" w:rsidR="00A11338" w:rsidRDefault="00A11338">
            <w:pPr>
              <w:rPr>
                <w:rFonts w:ascii="Times New Roman" w:hAnsi="Times New Roman" w:cs="Times New Roman"/>
              </w:rPr>
            </w:pPr>
          </w:p>
          <w:p w14:paraId="2822BBF5" w14:textId="015F7A67" w:rsidR="00A11338" w:rsidRDefault="00A11338">
            <w:pPr>
              <w:rPr>
                <w:rFonts w:ascii="Times New Roman" w:hAnsi="Times New Roman" w:cs="Times New Roman"/>
              </w:rPr>
            </w:pPr>
            <w:r>
              <w:rPr>
                <w:rFonts w:ascii="Times New Roman" w:hAnsi="Times New Roman" w:cs="Times New Roman"/>
              </w:rPr>
              <w:t>See Research Ramp-up Guidance</w:t>
            </w:r>
          </w:p>
          <w:p w14:paraId="46E75F9D" w14:textId="001E7CF3" w:rsidR="00A11338" w:rsidRDefault="000307F8">
            <w:pPr>
              <w:rPr>
                <w:rFonts w:ascii="Times New Roman" w:hAnsi="Times New Roman" w:cs="Times New Roman"/>
              </w:rPr>
            </w:pPr>
            <w:hyperlink r:id="rId10" w:history="1">
              <w:r w:rsidR="00A11338" w:rsidRPr="005064DE">
                <w:rPr>
                  <w:rStyle w:val="Hyperlink"/>
                  <w:rFonts w:ascii="Times New Roman" w:hAnsi="Times New Roman" w:cs="Times New Roman"/>
                </w:rPr>
                <w:t>https://research.virginia.edu/research-ramp-guidance</w:t>
              </w:r>
            </w:hyperlink>
          </w:p>
          <w:p w14:paraId="38193D22" w14:textId="2CAC21F6" w:rsidR="00A11338" w:rsidRDefault="00A11338">
            <w:pPr>
              <w:rPr>
                <w:rFonts w:ascii="Times New Roman" w:hAnsi="Times New Roman" w:cs="Times New Roman"/>
              </w:rPr>
            </w:pPr>
          </w:p>
          <w:p w14:paraId="09CFBC5B" w14:textId="77777777" w:rsidR="00A11338" w:rsidRPr="00A11338" w:rsidRDefault="00A11338" w:rsidP="00A11338">
            <w:pPr>
              <w:rPr>
                <w:rFonts w:ascii="Times New Roman" w:hAnsi="Times New Roman" w:cs="Times New Roman"/>
              </w:rPr>
            </w:pPr>
            <w:r w:rsidRPr="00A11338">
              <w:rPr>
                <w:rFonts w:ascii="Times New Roman" w:hAnsi="Times New Roman" w:cs="Times New Roman"/>
              </w:rPr>
              <w:t>Timeline for re-opening non-clinical research:</w:t>
            </w:r>
          </w:p>
          <w:p w14:paraId="695FFD5A" w14:textId="77777777" w:rsidR="00A11338" w:rsidRDefault="00A11338" w:rsidP="00A11338">
            <w:pPr>
              <w:pStyle w:val="ListParagraph"/>
              <w:numPr>
                <w:ilvl w:val="0"/>
                <w:numId w:val="2"/>
              </w:numPr>
              <w:rPr>
                <w:rFonts w:ascii="Times New Roman" w:hAnsi="Times New Roman" w:cs="Times New Roman"/>
              </w:rPr>
            </w:pPr>
            <w:r w:rsidRPr="00A11338">
              <w:rPr>
                <w:rFonts w:ascii="Times New Roman" w:hAnsi="Times New Roman" w:cs="Times New Roman"/>
              </w:rPr>
              <w:t>Phase 1: Research off-grounds with human subjects which was not previously paused, may continue</w:t>
            </w:r>
            <w:r>
              <w:rPr>
                <w:rFonts w:ascii="Times New Roman" w:hAnsi="Times New Roman" w:cs="Times New Roman"/>
              </w:rPr>
              <w:t xml:space="preserve"> </w:t>
            </w:r>
            <w:r w:rsidRPr="00A11338">
              <w:rPr>
                <w:rFonts w:ascii="Times New Roman" w:hAnsi="Times New Roman" w:cs="Times New Roman"/>
              </w:rPr>
              <w:t>provided that face-to-face contact is not required.</w:t>
            </w:r>
          </w:p>
          <w:p w14:paraId="601C56D6" w14:textId="29D13726" w:rsidR="00A11338" w:rsidRDefault="00A11338" w:rsidP="00A11338">
            <w:pPr>
              <w:pStyle w:val="ListParagraph"/>
              <w:numPr>
                <w:ilvl w:val="0"/>
                <w:numId w:val="2"/>
              </w:numPr>
              <w:rPr>
                <w:rFonts w:ascii="Times New Roman" w:hAnsi="Times New Roman" w:cs="Times New Roman"/>
              </w:rPr>
            </w:pPr>
            <w:r w:rsidRPr="00A11338">
              <w:rPr>
                <w:rFonts w:ascii="Times New Roman" w:hAnsi="Times New Roman" w:cs="Times New Roman"/>
              </w:rPr>
              <w:t xml:space="preserve">Phase 2: </w:t>
            </w:r>
            <w:r w:rsidR="00FD35FC">
              <w:rPr>
                <w:rFonts w:ascii="Times New Roman" w:hAnsi="Times New Roman" w:cs="Times New Roman"/>
              </w:rPr>
              <w:t>(</w:t>
            </w:r>
            <w:r w:rsidRPr="00A11338">
              <w:rPr>
                <w:rFonts w:ascii="Times New Roman" w:hAnsi="Times New Roman" w:cs="Times New Roman"/>
                <w:b/>
                <w:bCs/>
              </w:rPr>
              <w:t>July 1, 2020</w:t>
            </w:r>
            <w:r w:rsidR="00FD35FC">
              <w:rPr>
                <w:rFonts w:ascii="Times New Roman" w:hAnsi="Times New Roman" w:cs="Times New Roman"/>
                <w:b/>
                <w:bCs/>
              </w:rPr>
              <w:t>)</w:t>
            </w:r>
            <w:r w:rsidRPr="00A11338">
              <w:rPr>
                <w:rFonts w:ascii="Times New Roman" w:hAnsi="Times New Roman" w:cs="Times New Roman"/>
              </w:rPr>
              <w:t xml:space="preserve"> Off-grounds research with human </w:t>
            </w:r>
            <w:r w:rsidRPr="00A11338">
              <w:rPr>
                <w:rFonts w:ascii="Times New Roman" w:hAnsi="Times New Roman" w:cs="Times New Roman"/>
              </w:rPr>
              <w:lastRenderedPageBreak/>
              <w:t>subjects requiring face-to-face contact.</w:t>
            </w:r>
          </w:p>
          <w:p w14:paraId="54656C20" w14:textId="03695061" w:rsidR="00A11338" w:rsidRPr="00A11338" w:rsidRDefault="00A11338" w:rsidP="00A11338">
            <w:pPr>
              <w:pStyle w:val="ListParagraph"/>
              <w:numPr>
                <w:ilvl w:val="0"/>
                <w:numId w:val="2"/>
              </w:numPr>
              <w:rPr>
                <w:rFonts w:ascii="Times New Roman" w:hAnsi="Times New Roman" w:cs="Times New Roman"/>
              </w:rPr>
            </w:pPr>
            <w:r w:rsidRPr="00A11338">
              <w:rPr>
                <w:rFonts w:ascii="Times New Roman" w:hAnsi="Times New Roman" w:cs="Times New Roman"/>
              </w:rPr>
              <w:t xml:space="preserve">Phase 3: </w:t>
            </w:r>
            <w:r w:rsidR="00FD35FC">
              <w:rPr>
                <w:rFonts w:ascii="Times New Roman" w:hAnsi="Times New Roman" w:cs="Times New Roman"/>
              </w:rPr>
              <w:t>(</w:t>
            </w:r>
            <w:r w:rsidR="00C2584C">
              <w:rPr>
                <w:rFonts w:ascii="Times New Roman" w:hAnsi="Times New Roman" w:cs="Times New Roman"/>
                <w:b/>
                <w:bCs/>
              </w:rPr>
              <w:t>October</w:t>
            </w:r>
            <w:r w:rsidRPr="00A11338">
              <w:rPr>
                <w:rFonts w:ascii="Times New Roman" w:hAnsi="Times New Roman" w:cs="Times New Roman"/>
                <w:b/>
                <w:bCs/>
              </w:rPr>
              <w:t xml:space="preserve"> 1, 2020</w:t>
            </w:r>
            <w:r w:rsidR="00FD35FC">
              <w:rPr>
                <w:rFonts w:ascii="Times New Roman" w:hAnsi="Times New Roman" w:cs="Times New Roman"/>
                <w:b/>
                <w:bCs/>
              </w:rPr>
              <w:t>)</w:t>
            </w:r>
            <w:r w:rsidRPr="00A11338">
              <w:rPr>
                <w:rFonts w:ascii="Times New Roman" w:hAnsi="Times New Roman" w:cs="Times New Roman"/>
              </w:rPr>
              <w:t xml:space="preserve"> Research with human subjects requiring face-to-face</w:t>
            </w:r>
            <w:r>
              <w:rPr>
                <w:rFonts w:ascii="Times New Roman" w:hAnsi="Times New Roman" w:cs="Times New Roman"/>
              </w:rPr>
              <w:t xml:space="preserve"> </w:t>
            </w:r>
            <w:r w:rsidRPr="00A11338">
              <w:rPr>
                <w:rFonts w:ascii="Times New Roman" w:hAnsi="Times New Roman" w:cs="Times New Roman"/>
              </w:rPr>
              <w:t>contact on grounds or under lease by UVA in support of UVA faculty and staff activities.</w:t>
            </w:r>
          </w:p>
        </w:tc>
        <w:tc>
          <w:tcPr>
            <w:tcW w:w="2088" w:type="dxa"/>
          </w:tcPr>
          <w:p w14:paraId="13B728C1" w14:textId="77777777" w:rsidR="00833C75" w:rsidRPr="00442D67" w:rsidRDefault="000307F8">
            <w:pPr>
              <w:rPr>
                <w:rFonts w:ascii="Times New Roman" w:hAnsi="Times New Roman" w:cs="Times New Roman"/>
                <w:color w:val="2830C8"/>
              </w:rPr>
            </w:pPr>
            <w:hyperlink r:id="rId11" w:tgtFrame="_blank" w:tooltip="COVID-19 FAQs" w:history="1">
              <w:r w:rsidR="00536ED9" w:rsidRPr="00442D67">
                <w:rPr>
                  <w:rStyle w:val="Hyperlink"/>
                  <w:rFonts w:ascii="Times New Roman" w:hAnsi="Times New Roman" w:cs="Times New Roman"/>
                  <w:color w:val="2830C8"/>
                  <w:bdr w:val="none" w:sz="0" w:space="0" w:color="auto" w:frame="1"/>
                  <w:shd w:val="clear" w:color="auto" w:fill="FFFFFF"/>
                </w:rPr>
                <w:t>COVID-19 FAQs Related to Human Subject Research</w:t>
              </w:r>
            </w:hyperlink>
          </w:p>
          <w:p w14:paraId="32E7B562" w14:textId="77777777" w:rsidR="00536ED9" w:rsidRPr="00442D67" w:rsidRDefault="00536ED9">
            <w:pPr>
              <w:rPr>
                <w:rFonts w:ascii="Times New Roman" w:hAnsi="Times New Roman" w:cs="Times New Roman"/>
                <w:color w:val="2830C8"/>
              </w:rPr>
            </w:pPr>
          </w:p>
          <w:p w14:paraId="263DA10F" w14:textId="77777777" w:rsidR="00536ED9" w:rsidRPr="00442D67" w:rsidRDefault="000307F8">
            <w:pPr>
              <w:rPr>
                <w:rFonts w:ascii="Times New Roman" w:hAnsi="Times New Roman" w:cs="Times New Roman"/>
                <w:color w:val="2830C8"/>
              </w:rPr>
            </w:pPr>
            <w:hyperlink r:id="rId12" w:tgtFrame="_blank" w:history="1">
              <w:r w:rsidR="00536ED9" w:rsidRPr="00442D67">
                <w:rPr>
                  <w:rStyle w:val="Hyperlink"/>
                  <w:rFonts w:ascii="Times New Roman" w:hAnsi="Times New Roman" w:cs="Times New Roman"/>
                  <w:color w:val="2830C8"/>
                  <w:bdr w:val="none" w:sz="0" w:space="0" w:color="auto" w:frame="1"/>
                  <w:shd w:val="clear" w:color="auto" w:fill="FFFFFF"/>
                </w:rPr>
                <w:t>COVID 19 Research Prioritization Committee (CRPC)</w:t>
              </w:r>
            </w:hyperlink>
          </w:p>
          <w:p w14:paraId="4EC771E1" w14:textId="77777777" w:rsidR="00536ED9" w:rsidRPr="00442D67" w:rsidRDefault="00536ED9">
            <w:pPr>
              <w:rPr>
                <w:rFonts w:ascii="Times New Roman" w:hAnsi="Times New Roman" w:cs="Times New Roman"/>
                <w:color w:val="2830C8"/>
              </w:rPr>
            </w:pPr>
          </w:p>
          <w:p w14:paraId="51F1D76C" w14:textId="6BFF6C94" w:rsidR="00536ED9" w:rsidRPr="00A11338" w:rsidRDefault="000307F8">
            <w:pPr>
              <w:rPr>
                <w:rFonts w:ascii="Times New Roman" w:hAnsi="Times New Roman" w:cs="Times New Roman"/>
              </w:rPr>
            </w:pPr>
            <w:hyperlink r:id="rId13" w:tgtFrame="_blank" w:tooltip="Research Continuity" w:history="1">
              <w:r w:rsidR="00536ED9" w:rsidRPr="00442D67">
                <w:rPr>
                  <w:rStyle w:val="Hyperlink"/>
                  <w:rFonts w:ascii="Times New Roman" w:hAnsi="Times New Roman" w:cs="Times New Roman"/>
                  <w:color w:val="2830C8"/>
                  <w:bdr w:val="none" w:sz="0" w:space="0" w:color="auto" w:frame="1"/>
                  <w:shd w:val="clear" w:color="auto" w:fill="FFFFFF"/>
                </w:rPr>
                <w:t>VPR Research Continuity Guidance Website</w:t>
              </w:r>
            </w:hyperlink>
          </w:p>
        </w:tc>
      </w:tr>
      <w:tr w:rsidR="00A11338" w:rsidRPr="00A11338" w14:paraId="37A6E18C" w14:textId="77777777" w:rsidTr="00BE00D0">
        <w:tc>
          <w:tcPr>
            <w:tcW w:w="1345" w:type="dxa"/>
            <w:shd w:val="clear" w:color="auto" w:fill="00B050"/>
          </w:tcPr>
          <w:p w14:paraId="122100F6" w14:textId="77777777" w:rsidR="00833C75" w:rsidRPr="00C61622" w:rsidRDefault="00833C75">
            <w:pPr>
              <w:rPr>
                <w:rFonts w:ascii="Times New Roman" w:hAnsi="Times New Roman" w:cs="Times New Roman"/>
              </w:rPr>
            </w:pPr>
          </w:p>
        </w:tc>
        <w:tc>
          <w:tcPr>
            <w:tcW w:w="2610" w:type="dxa"/>
            <w:shd w:val="clear" w:color="auto" w:fill="00B050"/>
          </w:tcPr>
          <w:p w14:paraId="172E9FC2" w14:textId="77777777" w:rsidR="00833C75" w:rsidRPr="00A11338" w:rsidRDefault="00833C75">
            <w:pPr>
              <w:rPr>
                <w:rFonts w:ascii="Times New Roman" w:hAnsi="Times New Roman" w:cs="Times New Roman"/>
              </w:rPr>
            </w:pPr>
          </w:p>
        </w:tc>
        <w:tc>
          <w:tcPr>
            <w:tcW w:w="3612" w:type="dxa"/>
            <w:shd w:val="clear" w:color="auto" w:fill="00B050"/>
          </w:tcPr>
          <w:p w14:paraId="72B38667" w14:textId="77777777" w:rsidR="00833C75" w:rsidRPr="00A11338" w:rsidRDefault="00833C75">
            <w:pPr>
              <w:rPr>
                <w:rFonts w:ascii="Times New Roman" w:hAnsi="Times New Roman" w:cs="Times New Roman"/>
              </w:rPr>
            </w:pPr>
          </w:p>
        </w:tc>
        <w:tc>
          <w:tcPr>
            <w:tcW w:w="4110" w:type="dxa"/>
            <w:shd w:val="clear" w:color="auto" w:fill="00B050"/>
          </w:tcPr>
          <w:p w14:paraId="6C380EB5" w14:textId="77777777" w:rsidR="00833C75" w:rsidRPr="00A11338" w:rsidRDefault="00833C75">
            <w:pPr>
              <w:rPr>
                <w:rFonts w:ascii="Times New Roman" w:hAnsi="Times New Roman" w:cs="Times New Roman"/>
              </w:rPr>
            </w:pPr>
          </w:p>
        </w:tc>
        <w:tc>
          <w:tcPr>
            <w:tcW w:w="2088" w:type="dxa"/>
            <w:shd w:val="clear" w:color="auto" w:fill="00B050"/>
          </w:tcPr>
          <w:p w14:paraId="3D99282B" w14:textId="77777777" w:rsidR="00833C75" w:rsidRPr="00A11338" w:rsidRDefault="00833C75">
            <w:pPr>
              <w:rPr>
                <w:rFonts w:ascii="Times New Roman" w:hAnsi="Times New Roman" w:cs="Times New Roman"/>
              </w:rPr>
            </w:pPr>
          </w:p>
        </w:tc>
      </w:tr>
      <w:tr w:rsidR="008A5215" w:rsidRPr="00A11338" w14:paraId="6E7B8BAD" w14:textId="77777777" w:rsidTr="00BE00D0">
        <w:tc>
          <w:tcPr>
            <w:tcW w:w="1345" w:type="dxa"/>
          </w:tcPr>
          <w:p w14:paraId="18278F3B" w14:textId="5CE78DCB" w:rsidR="008A5215" w:rsidRPr="00F23467" w:rsidRDefault="008A5215" w:rsidP="008A5215">
            <w:pPr>
              <w:rPr>
                <w:rFonts w:ascii="Times New Roman" w:hAnsi="Times New Roman" w:cs="Times New Roman"/>
                <w:b/>
                <w:bCs/>
              </w:rPr>
            </w:pPr>
            <w:r w:rsidRPr="00F23467">
              <w:rPr>
                <w:rFonts w:ascii="Times New Roman" w:hAnsi="Times New Roman" w:cs="Times New Roman"/>
                <w:b/>
                <w:bCs/>
              </w:rPr>
              <w:t>ODU</w:t>
            </w:r>
          </w:p>
        </w:tc>
        <w:tc>
          <w:tcPr>
            <w:tcW w:w="2610" w:type="dxa"/>
          </w:tcPr>
          <w:p w14:paraId="7E05D1E7" w14:textId="77777777" w:rsidR="008A5215" w:rsidRDefault="008A5215" w:rsidP="008A5215">
            <w:pPr>
              <w:shd w:val="clear" w:color="auto" w:fill="FFFFFF"/>
              <w:spacing w:after="150"/>
              <w:rPr>
                <w:rFonts w:ascii="Times New Roman" w:hAnsi="Times New Roman" w:cs="Times New Roman"/>
                <w:b/>
                <w:bCs/>
                <w:shd w:val="clear" w:color="auto" w:fill="FFFFFF"/>
              </w:rPr>
            </w:pPr>
            <w:r w:rsidRPr="00C61622">
              <w:rPr>
                <w:rFonts w:ascii="Times New Roman" w:hAnsi="Times New Roman" w:cs="Times New Roman"/>
                <w:b/>
                <w:bCs/>
                <w:shd w:val="clear" w:color="auto" w:fill="FFFFFF"/>
              </w:rPr>
              <w:t xml:space="preserve">Paused </w:t>
            </w:r>
            <w:r>
              <w:rPr>
                <w:rFonts w:ascii="Times New Roman" w:hAnsi="Times New Roman" w:cs="Times New Roman"/>
                <w:b/>
                <w:bCs/>
                <w:shd w:val="clear" w:color="auto" w:fill="FFFFFF"/>
              </w:rPr>
              <w:t>March 18, 2020</w:t>
            </w:r>
            <w:r w:rsidRPr="00C61622">
              <w:rPr>
                <w:rFonts w:ascii="Times New Roman" w:hAnsi="Times New Roman" w:cs="Times New Roman"/>
                <w:b/>
                <w:bCs/>
                <w:shd w:val="clear" w:color="auto" w:fill="FFFFFF"/>
              </w:rPr>
              <w:t>.</w:t>
            </w:r>
          </w:p>
          <w:p w14:paraId="4052826E" w14:textId="77777777" w:rsidR="008A5215" w:rsidRPr="00C61622" w:rsidRDefault="008A5215" w:rsidP="008A5215">
            <w:pPr>
              <w:shd w:val="clear" w:color="auto" w:fill="FFFFFF"/>
              <w:spacing w:after="150"/>
              <w:rPr>
                <w:rFonts w:ascii="Times New Roman" w:hAnsi="Times New Roman" w:cs="Times New Roman"/>
                <w:b/>
                <w:bCs/>
                <w:shd w:val="clear" w:color="auto" w:fill="FFFFFF"/>
              </w:rPr>
            </w:pPr>
            <w:r>
              <w:rPr>
                <w:rFonts w:ascii="Times New Roman" w:hAnsi="Times New Roman" w:cs="Times New Roman"/>
                <w:b/>
                <w:bCs/>
                <w:shd w:val="clear" w:color="auto" w:fill="FFFFFF"/>
              </w:rPr>
              <w:t>Research Restart Plan disseminated on May 14, 2020</w:t>
            </w:r>
          </w:p>
          <w:p w14:paraId="38628503" w14:textId="77777777" w:rsidR="008A5215" w:rsidRDefault="008A5215" w:rsidP="008A5215">
            <w:pPr>
              <w:rPr>
                <w:rFonts w:ascii="Times New Roman" w:hAnsi="Times New Roman" w:cs="Times New Roman"/>
              </w:rPr>
            </w:pPr>
            <w:r>
              <w:rPr>
                <w:rFonts w:ascii="Times New Roman" w:hAnsi="Times New Roman" w:cs="Times New Roman"/>
              </w:rPr>
              <w:t>“</w:t>
            </w:r>
            <w:r w:rsidRPr="0004602D">
              <w:rPr>
                <w:rFonts w:ascii="Times New Roman" w:hAnsi="Times New Roman" w:cs="Times New Roman"/>
              </w:rPr>
              <w:t>All human research activity involving in-person interaction with participants must pause immediately. This requirement applies regardless of the IRB of record approving the ODU human research activity.</w:t>
            </w:r>
            <w:r>
              <w:rPr>
                <w:rFonts w:ascii="Times New Roman" w:hAnsi="Times New Roman" w:cs="Times New Roman"/>
              </w:rPr>
              <w:t>”</w:t>
            </w:r>
          </w:p>
          <w:p w14:paraId="36958FC5" w14:textId="77777777" w:rsidR="008A5215" w:rsidRDefault="008A5215" w:rsidP="008A5215">
            <w:pPr>
              <w:rPr>
                <w:rFonts w:ascii="Times New Roman" w:hAnsi="Times New Roman" w:cs="Times New Roman"/>
              </w:rPr>
            </w:pPr>
          </w:p>
          <w:p w14:paraId="22B93D94" w14:textId="77777777" w:rsidR="008A5215" w:rsidRDefault="000307F8" w:rsidP="008A5215">
            <w:pPr>
              <w:rPr>
                <w:rFonts w:ascii="Times New Roman" w:hAnsi="Times New Roman" w:cs="Times New Roman"/>
              </w:rPr>
            </w:pPr>
            <w:hyperlink r:id="rId14" w:anchor="tab21020202=0" w:history="1">
              <w:r w:rsidR="008A5215" w:rsidRPr="005064DE">
                <w:rPr>
                  <w:rStyle w:val="Hyperlink"/>
                  <w:rFonts w:ascii="Times New Roman" w:hAnsi="Times New Roman" w:cs="Times New Roman"/>
                </w:rPr>
                <w:t>https://www.odu.edu/emergency/news/2020/2/novel_coronavirus_co/faculty-resources/research-activities#tab21020202=0</w:t>
              </w:r>
            </w:hyperlink>
            <w:r w:rsidR="008A5215">
              <w:rPr>
                <w:rFonts w:ascii="Times New Roman" w:hAnsi="Times New Roman" w:cs="Times New Roman"/>
              </w:rPr>
              <w:t xml:space="preserve"> </w:t>
            </w:r>
          </w:p>
          <w:p w14:paraId="377C1568" w14:textId="77777777" w:rsidR="008A5215" w:rsidRDefault="008A5215" w:rsidP="008A5215">
            <w:pPr>
              <w:rPr>
                <w:rFonts w:ascii="Times New Roman" w:hAnsi="Times New Roman" w:cs="Times New Roman"/>
              </w:rPr>
            </w:pPr>
          </w:p>
          <w:p w14:paraId="40AE75F8" w14:textId="2E4E0AED" w:rsidR="008A5215" w:rsidRPr="00A11338" w:rsidRDefault="000307F8" w:rsidP="008A5215">
            <w:pPr>
              <w:rPr>
                <w:rFonts w:ascii="Times New Roman" w:hAnsi="Times New Roman" w:cs="Times New Roman"/>
              </w:rPr>
            </w:pPr>
            <w:hyperlink r:id="rId15" w:anchor=".X3S3mWhKiUk" w:history="1">
              <w:r w:rsidR="008A5215" w:rsidRPr="005064DE">
                <w:rPr>
                  <w:rStyle w:val="Hyperlink"/>
                  <w:rFonts w:ascii="Times New Roman" w:hAnsi="Times New Roman" w:cs="Times New Roman"/>
                </w:rPr>
                <w:t>https://odu.edu/news/2020/2/novel_coronavirus_od#.X3S3mWhKiUk</w:t>
              </w:r>
            </w:hyperlink>
            <w:r w:rsidR="008A5215">
              <w:rPr>
                <w:rFonts w:ascii="Times New Roman" w:hAnsi="Times New Roman" w:cs="Times New Roman"/>
              </w:rPr>
              <w:t xml:space="preserve"> </w:t>
            </w:r>
          </w:p>
        </w:tc>
        <w:tc>
          <w:tcPr>
            <w:tcW w:w="3612" w:type="dxa"/>
          </w:tcPr>
          <w:p w14:paraId="181E8D07" w14:textId="77777777" w:rsidR="008A5215" w:rsidRPr="00031A51" w:rsidRDefault="008A5215" w:rsidP="008A5215">
            <w:pPr>
              <w:rPr>
                <w:rFonts w:ascii="Times New Roman" w:hAnsi="Times New Roman" w:cs="Times New Roman"/>
                <w:b/>
                <w:bCs/>
              </w:rPr>
            </w:pPr>
            <w:r w:rsidRPr="00031A51">
              <w:rPr>
                <w:rFonts w:ascii="Times New Roman" w:hAnsi="Times New Roman" w:cs="Times New Roman"/>
              </w:rPr>
              <w:t xml:space="preserve">Earliest reopening for research not paused: </w:t>
            </w:r>
            <w:r w:rsidRPr="00031A51">
              <w:rPr>
                <w:rFonts w:ascii="Times New Roman" w:hAnsi="Times New Roman" w:cs="Times New Roman"/>
                <w:b/>
                <w:bCs/>
              </w:rPr>
              <w:t>June 10, 2020</w:t>
            </w:r>
          </w:p>
          <w:p w14:paraId="6714F74C" w14:textId="77777777" w:rsidR="008A5215" w:rsidRPr="00031A51" w:rsidRDefault="008A5215" w:rsidP="008A5215">
            <w:pPr>
              <w:rPr>
                <w:rFonts w:ascii="Times New Roman" w:hAnsi="Times New Roman" w:cs="Times New Roman"/>
                <w:b/>
                <w:bCs/>
              </w:rPr>
            </w:pPr>
          </w:p>
          <w:p w14:paraId="2A600078" w14:textId="3C95D502" w:rsidR="008A5215" w:rsidRPr="00031A51" w:rsidRDefault="008A5215" w:rsidP="008A5215">
            <w:pPr>
              <w:rPr>
                <w:rFonts w:ascii="Times New Roman" w:hAnsi="Times New Roman" w:cs="Times New Roman"/>
              </w:rPr>
            </w:pPr>
            <w:r w:rsidRPr="00031A51">
              <w:rPr>
                <w:rFonts w:ascii="Times New Roman" w:hAnsi="Times New Roman" w:cs="Times New Roman"/>
              </w:rPr>
              <w:t>Coordinated with Governor Nort</w:t>
            </w:r>
            <w:r w:rsidR="00335E5A">
              <w:rPr>
                <w:rFonts w:ascii="Times New Roman" w:hAnsi="Times New Roman" w:cs="Times New Roman"/>
              </w:rPr>
              <w:t>ham’</w:t>
            </w:r>
            <w:r w:rsidRPr="00031A51">
              <w:rPr>
                <w:rFonts w:ascii="Times New Roman" w:hAnsi="Times New Roman" w:cs="Times New Roman"/>
              </w:rPr>
              <w:t>s Phased Reopening Plans</w:t>
            </w:r>
          </w:p>
          <w:p w14:paraId="3FFEB79D" w14:textId="77777777" w:rsidR="008A5215" w:rsidRPr="00031A51" w:rsidRDefault="008A5215" w:rsidP="008A5215">
            <w:pPr>
              <w:rPr>
                <w:rFonts w:ascii="Times New Roman" w:hAnsi="Times New Roman" w:cs="Times New Roman"/>
              </w:rPr>
            </w:pPr>
          </w:p>
          <w:p w14:paraId="29D6C878" w14:textId="77777777" w:rsidR="008A5215" w:rsidRPr="00031A51" w:rsidRDefault="008A5215" w:rsidP="008A5215">
            <w:pPr>
              <w:rPr>
                <w:rFonts w:ascii="Times New Roman" w:hAnsi="Times New Roman" w:cs="Times New Roman"/>
              </w:rPr>
            </w:pPr>
            <w:r w:rsidRPr="00031A51">
              <w:rPr>
                <w:rFonts w:ascii="Times New Roman" w:hAnsi="Times New Roman" w:cs="Times New Roman"/>
              </w:rPr>
              <w:t>University committee review and approval and IRB approval required before projects may be (re)started.</w:t>
            </w:r>
          </w:p>
          <w:p w14:paraId="2FD5738B" w14:textId="77777777" w:rsidR="008A5215" w:rsidRPr="00031A51" w:rsidRDefault="008A5215" w:rsidP="008A5215">
            <w:pPr>
              <w:rPr>
                <w:rFonts w:ascii="Times New Roman" w:hAnsi="Times New Roman" w:cs="Times New Roman"/>
              </w:rPr>
            </w:pPr>
          </w:p>
          <w:p w14:paraId="2ABE6E12" w14:textId="77777777" w:rsidR="008A5215" w:rsidRPr="00031A51" w:rsidRDefault="008A5215" w:rsidP="008A5215">
            <w:pPr>
              <w:rPr>
                <w:rFonts w:ascii="Times New Roman" w:hAnsi="Times New Roman" w:cs="Times New Roman"/>
              </w:rPr>
            </w:pPr>
            <w:r w:rsidRPr="00031A51">
              <w:rPr>
                <w:rFonts w:ascii="Times New Roman" w:hAnsi="Times New Roman" w:cs="Times New Roman"/>
              </w:rPr>
              <w:t>Requires significant COVID-related safeguards</w:t>
            </w:r>
          </w:p>
          <w:p w14:paraId="66916275" w14:textId="77777777" w:rsidR="008A5215" w:rsidRPr="00031A51" w:rsidRDefault="008A5215" w:rsidP="008A5215">
            <w:pPr>
              <w:rPr>
                <w:rFonts w:ascii="Times New Roman" w:hAnsi="Times New Roman" w:cs="Times New Roman"/>
              </w:rPr>
            </w:pPr>
          </w:p>
          <w:p w14:paraId="727B0C00" w14:textId="1220A681" w:rsidR="008A5215" w:rsidRPr="00031A51" w:rsidRDefault="008A5215" w:rsidP="008A5215">
            <w:pPr>
              <w:rPr>
                <w:rFonts w:ascii="Times New Roman" w:hAnsi="Times New Roman" w:cs="Times New Roman"/>
                <w:b/>
                <w:bCs/>
              </w:rPr>
            </w:pPr>
            <w:r w:rsidRPr="00031A51">
              <w:rPr>
                <w:rFonts w:ascii="Times New Roman" w:hAnsi="Times New Roman" w:cs="Times New Roman"/>
                <w:b/>
                <w:bCs/>
              </w:rPr>
              <w:t>Phase 1:</w:t>
            </w:r>
            <w:r w:rsidR="00AA6C8B">
              <w:rPr>
                <w:rFonts w:ascii="Times New Roman" w:hAnsi="Times New Roman" w:cs="Times New Roman"/>
                <w:b/>
                <w:bCs/>
              </w:rPr>
              <w:t xml:space="preserve"> </w:t>
            </w:r>
            <w:r w:rsidR="00AA6C8B" w:rsidRPr="00AA6C8B">
              <w:rPr>
                <w:rFonts w:ascii="Times New Roman" w:hAnsi="Times New Roman" w:cs="Times New Roman"/>
                <w:b/>
              </w:rPr>
              <w:t>(</w:t>
            </w:r>
            <w:r w:rsidR="00AA6C8B" w:rsidRPr="00AA6C8B">
              <w:rPr>
                <w:rFonts w:ascii="Times New Roman" w:hAnsi="Times New Roman" w:cs="Times New Roman"/>
                <w:b/>
                <w:bCs/>
              </w:rPr>
              <w:t>June 10, 2020)</w:t>
            </w:r>
            <w:r w:rsidRPr="00031A51">
              <w:rPr>
                <w:rFonts w:ascii="Times New Roman" w:hAnsi="Times New Roman" w:cs="Times New Roman"/>
              </w:rPr>
              <w:t xml:space="preserve"> Human subjects work in re-opened clinics may begin if the research is part of standard of care, subject to IRB approval.  </w:t>
            </w:r>
          </w:p>
          <w:p w14:paraId="7588529C" w14:textId="77777777" w:rsidR="008A5215" w:rsidRPr="00031A51" w:rsidRDefault="008A5215" w:rsidP="008A5215">
            <w:pPr>
              <w:rPr>
                <w:rFonts w:ascii="Times New Roman" w:hAnsi="Times New Roman" w:cs="Times New Roman"/>
              </w:rPr>
            </w:pPr>
          </w:p>
          <w:p w14:paraId="7FF07305" w14:textId="29FD6A4E" w:rsidR="008A5215" w:rsidRPr="0004602D" w:rsidRDefault="008A5215" w:rsidP="008A5215">
            <w:pPr>
              <w:rPr>
                <w:rFonts w:ascii="Times New Roman" w:hAnsi="Times New Roman" w:cs="Times New Roman"/>
                <w:b/>
                <w:bCs/>
              </w:rPr>
            </w:pPr>
            <w:r w:rsidRPr="00031A51">
              <w:rPr>
                <w:rFonts w:ascii="Times New Roman" w:hAnsi="Times New Roman" w:cs="Times New Roman"/>
                <w:b/>
                <w:bCs/>
              </w:rPr>
              <w:t>Phase 2:</w:t>
            </w:r>
            <w:r w:rsidR="00AA6C8B">
              <w:rPr>
                <w:rFonts w:ascii="Times New Roman" w:hAnsi="Times New Roman" w:cs="Times New Roman"/>
                <w:b/>
                <w:bCs/>
              </w:rPr>
              <w:t xml:space="preserve"> (July 13, 2020)</w:t>
            </w:r>
            <w:r w:rsidRPr="00031A51">
              <w:rPr>
                <w:rFonts w:ascii="Times New Roman" w:hAnsi="Times New Roman" w:cs="Times New Roman"/>
                <w:b/>
                <w:bCs/>
              </w:rPr>
              <w:t xml:space="preserve"> </w:t>
            </w:r>
            <w:r w:rsidRPr="00031A51">
              <w:rPr>
                <w:rFonts w:ascii="Times New Roman" w:hAnsi="Times New Roman" w:cs="Times New Roman"/>
              </w:rPr>
              <w:t>Permissible</w:t>
            </w:r>
            <w:r w:rsidRPr="00031A51">
              <w:rPr>
                <w:rFonts w:ascii="Times New Roman" w:hAnsi="Times New Roman" w:cs="Times New Roman"/>
                <w:b/>
                <w:bCs/>
              </w:rPr>
              <w:t xml:space="preserve"> </w:t>
            </w:r>
            <w:r w:rsidRPr="00031A51">
              <w:rPr>
                <w:rFonts w:ascii="Times New Roman" w:hAnsi="Times New Roman" w:cs="Times New Roman"/>
              </w:rPr>
              <w:t>work in re-opened clinics expands beyond standard of care interventions to include projects that do not require additional travel to research site on the part of the participant (e.g. project takes advantage of participant being in the research setting naturally)</w:t>
            </w:r>
            <w:r w:rsidR="00AA6C8B">
              <w:rPr>
                <w:rFonts w:ascii="Times New Roman" w:hAnsi="Times New Roman" w:cs="Times New Roman"/>
              </w:rPr>
              <w:t>.</w:t>
            </w:r>
          </w:p>
        </w:tc>
        <w:tc>
          <w:tcPr>
            <w:tcW w:w="4110" w:type="dxa"/>
          </w:tcPr>
          <w:p w14:paraId="60DCD86C" w14:textId="77777777" w:rsidR="008A5215" w:rsidRPr="00031A51" w:rsidRDefault="008A5215" w:rsidP="008A5215">
            <w:pPr>
              <w:rPr>
                <w:rFonts w:ascii="Times New Roman" w:hAnsi="Times New Roman" w:cs="Times New Roman"/>
                <w:b/>
                <w:bCs/>
              </w:rPr>
            </w:pPr>
            <w:r w:rsidRPr="00031A51">
              <w:rPr>
                <w:rFonts w:ascii="Times New Roman" w:hAnsi="Times New Roman" w:cs="Times New Roman"/>
              </w:rPr>
              <w:t xml:space="preserve">Earliest reopening for research not paused: </w:t>
            </w:r>
            <w:r w:rsidRPr="00031A51">
              <w:rPr>
                <w:rFonts w:ascii="Times New Roman" w:hAnsi="Times New Roman" w:cs="Times New Roman"/>
                <w:b/>
                <w:bCs/>
              </w:rPr>
              <w:t>October 1, 2020</w:t>
            </w:r>
          </w:p>
          <w:p w14:paraId="13678C2A" w14:textId="77777777" w:rsidR="008A5215" w:rsidRPr="00031A51" w:rsidRDefault="008A5215" w:rsidP="008A5215">
            <w:pPr>
              <w:rPr>
                <w:rFonts w:ascii="Times New Roman" w:hAnsi="Times New Roman" w:cs="Times New Roman"/>
                <w:b/>
                <w:bCs/>
              </w:rPr>
            </w:pPr>
          </w:p>
          <w:p w14:paraId="0678F470" w14:textId="11711C2A" w:rsidR="008A5215" w:rsidRPr="00031A51" w:rsidRDefault="008A5215" w:rsidP="008A5215">
            <w:pPr>
              <w:rPr>
                <w:rFonts w:ascii="Times New Roman" w:hAnsi="Times New Roman" w:cs="Times New Roman"/>
              </w:rPr>
            </w:pPr>
            <w:r w:rsidRPr="00031A51">
              <w:rPr>
                <w:rFonts w:ascii="Times New Roman" w:hAnsi="Times New Roman" w:cs="Times New Roman"/>
              </w:rPr>
              <w:t>Coordinated with Governor Nort</w:t>
            </w:r>
            <w:r w:rsidR="00335E5A">
              <w:rPr>
                <w:rFonts w:ascii="Times New Roman" w:hAnsi="Times New Roman" w:cs="Times New Roman"/>
              </w:rPr>
              <w:t>ham</w:t>
            </w:r>
            <w:r w:rsidRPr="00031A51">
              <w:rPr>
                <w:rFonts w:ascii="Times New Roman" w:hAnsi="Times New Roman" w:cs="Times New Roman"/>
              </w:rPr>
              <w:t>’s Phased Reopening Plans</w:t>
            </w:r>
          </w:p>
          <w:p w14:paraId="6946239C" w14:textId="77777777" w:rsidR="008A5215" w:rsidRPr="00031A51" w:rsidRDefault="008A5215" w:rsidP="008A5215">
            <w:pPr>
              <w:rPr>
                <w:rFonts w:ascii="Times New Roman" w:hAnsi="Times New Roman" w:cs="Times New Roman"/>
              </w:rPr>
            </w:pPr>
          </w:p>
          <w:p w14:paraId="42D0F6FB" w14:textId="77777777" w:rsidR="008A5215" w:rsidRPr="00031A51" w:rsidRDefault="008A5215" w:rsidP="008A5215">
            <w:pPr>
              <w:rPr>
                <w:rFonts w:ascii="Times New Roman" w:hAnsi="Times New Roman" w:cs="Times New Roman"/>
              </w:rPr>
            </w:pPr>
            <w:r w:rsidRPr="00031A51">
              <w:rPr>
                <w:rFonts w:ascii="Times New Roman" w:hAnsi="Times New Roman" w:cs="Times New Roman"/>
              </w:rPr>
              <w:t>University committee review and approval and IRB approval required before projects may be (re)started.</w:t>
            </w:r>
          </w:p>
          <w:p w14:paraId="659FD6D2" w14:textId="77777777" w:rsidR="008A5215" w:rsidRPr="00031A51" w:rsidRDefault="008A5215" w:rsidP="008A5215">
            <w:pPr>
              <w:rPr>
                <w:rFonts w:ascii="Times New Roman" w:hAnsi="Times New Roman" w:cs="Times New Roman"/>
              </w:rPr>
            </w:pPr>
          </w:p>
          <w:p w14:paraId="400115BF" w14:textId="77777777" w:rsidR="008A5215" w:rsidRPr="00031A51" w:rsidRDefault="008A5215" w:rsidP="008A5215">
            <w:pPr>
              <w:rPr>
                <w:rFonts w:ascii="Times New Roman" w:hAnsi="Times New Roman" w:cs="Times New Roman"/>
              </w:rPr>
            </w:pPr>
            <w:r w:rsidRPr="00031A51">
              <w:rPr>
                <w:rFonts w:ascii="Times New Roman" w:hAnsi="Times New Roman" w:cs="Times New Roman"/>
              </w:rPr>
              <w:t>Requires significant COVID-related safeguards</w:t>
            </w:r>
          </w:p>
          <w:p w14:paraId="04AC29F7" w14:textId="77777777" w:rsidR="008A5215" w:rsidRPr="00031A51" w:rsidRDefault="008A5215" w:rsidP="008A5215">
            <w:pPr>
              <w:rPr>
                <w:rFonts w:ascii="Times New Roman" w:hAnsi="Times New Roman" w:cs="Times New Roman"/>
                <w:b/>
                <w:bCs/>
              </w:rPr>
            </w:pPr>
          </w:p>
          <w:p w14:paraId="5BD29995" w14:textId="341B987D" w:rsidR="008A5215" w:rsidRPr="00031A51" w:rsidRDefault="008A5215" w:rsidP="008A5215">
            <w:pPr>
              <w:rPr>
                <w:rFonts w:ascii="Times New Roman" w:hAnsi="Times New Roman" w:cs="Times New Roman"/>
              </w:rPr>
            </w:pPr>
            <w:r w:rsidRPr="00031A51">
              <w:rPr>
                <w:rFonts w:ascii="Times New Roman" w:hAnsi="Times New Roman" w:cs="Times New Roman"/>
                <w:b/>
                <w:bCs/>
              </w:rPr>
              <w:t xml:space="preserve">Phase 3: </w:t>
            </w:r>
            <w:r w:rsidR="00AA6C8B">
              <w:rPr>
                <w:rFonts w:ascii="Times New Roman" w:hAnsi="Times New Roman" w:cs="Times New Roman"/>
                <w:b/>
                <w:bCs/>
              </w:rPr>
              <w:t>(</w:t>
            </w:r>
            <w:r w:rsidR="00AA6C8B" w:rsidRPr="00031A51">
              <w:rPr>
                <w:rFonts w:ascii="Times New Roman" w:hAnsi="Times New Roman" w:cs="Times New Roman"/>
                <w:b/>
                <w:bCs/>
              </w:rPr>
              <w:t>October 1, 2020</w:t>
            </w:r>
            <w:r w:rsidR="00AA6C8B">
              <w:rPr>
                <w:rFonts w:ascii="Times New Roman" w:hAnsi="Times New Roman" w:cs="Times New Roman"/>
                <w:b/>
                <w:bCs/>
              </w:rPr>
              <w:t xml:space="preserve">) </w:t>
            </w:r>
            <w:r w:rsidRPr="00031A51">
              <w:rPr>
                <w:rFonts w:ascii="Times New Roman" w:hAnsi="Times New Roman" w:cs="Times New Roman"/>
              </w:rPr>
              <w:t xml:space="preserve">In-person human subjects research may resume if social distancing can be maintained. Participants and researchers must wear masks. Higher risk studies (e.g. indoor strenuous exercise studies; close proximity work greater than 15 minutes) are prohibited. All new and restarted activity is subject to IRB approval. </w:t>
            </w:r>
          </w:p>
          <w:p w14:paraId="46799568" w14:textId="233B0276" w:rsidR="008A5215" w:rsidRPr="0004602D" w:rsidRDefault="008A5215" w:rsidP="008A5215"/>
        </w:tc>
        <w:tc>
          <w:tcPr>
            <w:tcW w:w="2088" w:type="dxa"/>
          </w:tcPr>
          <w:p w14:paraId="6C6ED950" w14:textId="77777777" w:rsidR="008A5215" w:rsidRDefault="000307F8" w:rsidP="008A5215">
            <w:pPr>
              <w:rPr>
                <w:rFonts w:ascii="Times New Roman" w:hAnsi="Times New Roman" w:cs="Times New Roman"/>
                <w:color w:val="FF0000"/>
              </w:rPr>
            </w:pPr>
            <w:hyperlink r:id="rId16" w:history="1">
              <w:r w:rsidR="008A5215" w:rsidRPr="00927E4E">
                <w:rPr>
                  <w:rStyle w:val="Hyperlink"/>
                  <w:rFonts w:ascii="Times New Roman" w:hAnsi="Times New Roman" w:cs="Times New Roman"/>
                </w:rPr>
                <w:t>ODU Novel Coronavirus/COVID-19 Updates</w:t>
              </w:r>
            </w:hyperlink>
          </w:p>
          <w:p w14:paraId="7393B989" w14:textId="77777777" w:rsidR="008A5215" w:rsidRDefault="008A5215" w:rsidP="008A5215">
            <w:pPr>
              <w:rPr>
                <w:rFonts w:ascii="Times New Roman" w:hAnsi="Times New Roman" w:cs="Times New Roman"/>
                <w:color w:val="FF0000"/>
              </w:rPr>
            </w:pPr>
          </w:p>
          <w:p w14:paraId="416583BC" w14:textId="0541B722" w:rsidR="008A5215" w:rsidRPr="0004602D" w:rsidRDefault="000307F8" w:rsidP="008A5215">
            <w:pPr>
              <w:rPr>
                <w:rFonts w:ascii="Times New Roman" w:hAnsi="Times New Roman" w:cs="Times New Roman"/>
                <w:b/>
                <w:bCs/>
              </w:rPr>
            </w:pPr>
            <w:hyperlink r:id="rId17" w:history="1">
              <w:r w:rsidR="008A5215" w:rsidRPr="00927E4E">
                <w:rPr>
                  <w:rStyle w:val="Hyperlink"/>
                  <w:rFonts w:ascii="Times New Roman" w:hAnsi="Times New Roman" w:cs="Times New Roman"/>
                </w:rPr>
                <w:t>Fall Semester 2020 Reopening Plan</w:t>
              </w:r>
            </w:hyperlink>
          </w:p>
        </w:tc>
      </w:tr>
      <w:tr w:rsidR="00A11338" w:rsidRPr="00A11338" w14:paraId="6D7EC431" w14:textId="77777777" w:rsidTr="00BE00D0">
        <w:tc>
          <w:tcPr>
            <w:tcW w:w="1345" w:type="dxa"/>
            <w:shd w:val="clear" w:color="auto" w:fill="00B050"/>
          </w:tcPr>
          <w:p w14:paraId="14AA5786" w14:textId="77777777" w:rsidR="00833C75" w:rsidRPr="00C61622" w:rsidRDefault="00833C75">
            <w:pPr>
              <w:rPr>
                <w:rFonts w:ascii="Times New Roman" w:hAnsi="Times New Roman" w:cs="Times New Roman"/>
              </w:rPr>
            </w:pPr>
          </w:p>
        </w:tc>
        <w:tc>
          <w:tcPr>
            <w:tcW w:w="2610" w:type="dxa"/>
            <w:shd w:val="clear" w:color="auto" w:fill="00B050"/>
          </w:tcPr>
          <w:p w14:paraId="65EC63E7" w14:textId="77777777" w:rsidR="00833C75" w:rsidRPr="00A11338" w:rsidRDefault="00833C75">
            <w:pPr>
              <w:rPr>
                <w:rFonts w:ascii="Times New Roman" w:hAnsi="Times New Roman" w:cs="Times New Roman"/>
              </w:rPr>
            </w:pPr>
          </w:p>
        </w:tc>
        <w:tc>
          <w:tcPr>
            <w:tcW w:w="3612" w:type="dxa"/>
            <w:shd w:val="clear" w:color="auto" w:fill="00B050"/>
          </w:tcPr>
          <w:p w14:paraId="38C185E9" w14:textId="77777777" w:rsidR="00833C75" w:rsidRPr="00A11338" w:rsidRDefault="00833C75">
            <w:pPr>
              <w:rPr>
                <w:rFonts w:ascii="Times New Roman" w:hAnsi="Times New Roman" w:cs="Times New Roman"/>
              </w:rPr>
            </w:pPr>
          </w:p>
        </w:tc>
        <w:tc>
          <w:tcPr>
            <w:tcW w:w="4110" w:type="dxa"/>
            <w:shd w:val="clear" w:color="auto" w:fill="00B050"/>
          </w:tcPr>
          <w:p w14:paraId="733B122F" w14:textId="77777777" w:rsidR="00833C75" w:rsidRPr="00A11338" w:rsidRDefault="00833C75">
            <w:pPr>
              <w:rPr>
                <w:rFonts w:ascii="Times New Roman" w:hAnsi="Times New Roman" w:cs="Times New Roman"/>
              </w:rPr>
            </w:pPr>
          </w:p>
        </w:tc>
        <w:tc>
          <w:tcPr>
            <w:tcW w:w="2088" w:type="dxa"/>
            <w:shd w:val="clear" w:color="auto" w:fill="00B050"/>
          </w:tcPr>
          <w:p w14:paraId="3C358D69" w14:textId="77777777" w:rsidR="00833C75" w:rsidRPr="00A11338" w:rsidRDefault="00833C75">
            <w:pPr>
              <w:rPr>
                <w:rFonts w:ascii="Times New Roman" w:hAnsi="Times New Roman" w:cs="Times New Roman"/>
              </w:rPr>
            </w:pPr>
          </w:p>
        </w:tc>
      </w:tr>
      <w:tr w:rsidR="00A11338" w:rsidRPr="00A11338" w14:paraId="0FE3975B" w14:textId="77777777" w:rsidTr="00BE00D0">
        <w:tc>
          <w:tcPr>
            <w:tcW w:w="1345" w:type="dxa"/>
          </w:tcPr>
          <w:p w14:paraId="33397DD8" w14:textId="77272738" w:rsidR="00833C75" w:rsidRPr="00BE00D0" w:rsidRDefault="00C155C7">
            <w:pPr>
              <w:rPr>
                <w:rFonts w:ascii="Times New Roman" w:hAnsi="Times New Roman" w:cs="Times New Roman"/>
                <w:b/>
              </w:rPr>
            </w:pPr>
            <w:r w:rsidRPr="00BE00D0">
              <w:rPr>
                <w:rFonts w:ascii="Times New Roman" w:hAnsi="Times New Roman" w:cs="Times New Roman"/>
                <w:b/>
              </w:rPr>
              <w:lastRenderedPageBreak/>
              <w:t xml:space="preserve">Naval Medical Center </w:t>
            </w:r>
            <w:r w:rsidR="0004602D" w:rsidRPr="00BE00D0">
              <w:rPr>
                <w:rFonts w:ascii="Times New Roman" w:hAnsi="Times New Roman" w:cs="Times New Roman"/>
                <w:b/>
              </w:rPr>
              <w:t xml:space="preserve">Portsmouth </w:t>
            </w:r>
          </w:p>
        </w:tc>
        <w:tc>
          <w:tcPr>
            <w:tcW w:w="2610" w:type="dxa"/>
          </w:tcPr>
          <w:p w14:paraId="779781FB" w14:textId="6B4D7753" w:rsidR="00833C75" w:rsidRDefault="00FD35FC">
            <w:pPr>
              <w:rPr>
                <w:rFonts w:ascii="Times New Roman" w:hAnsi="Times New Roman" w:cs="Times New Roman"/>
              </w:rPr>
            </w:pPr>
            <w:r w:rsidRPr="0031185F">
              <w:rPr>
                <w:rFonts w:ascii="Times New Roman" w:hAnsi="Times New Roman" w:cs="Times New Roman"/>
                <w:b/>
              </w:rPr>
              <w:t>Paused e</w:t>
            </w:r>
            <w:r w:rsidR="00C155C7" w:rsidRPr="0031185F">
              <w:rPr>
                <w:rFonts w:ascii="Times New Roman" w:hAnsi="Times New Roman" w:cs="Times New Roman"/>
                <w:b/>
              </w:rPr>
              <w:t>arly to Mid March 2020</w:t>
            </w:r>
            <w:r w:rsidR="00C155C7">
              <w:rPr>
                <w:rFonts w:ascii="Times New Roman" w:hAnsi="Times New Roman" w:cs="Times New Roman"/>
              </w:rPr>
              <w:t>:</w:t>
            </w:r>
          </w:p>
          <w:p w14:paraId="3938D58E" w14:textId="77777777" w:rsidR="00C155C7" w:rsidRDefault="00C155C7">
            <w:pPr>
              <w:rPr>
                <w:rFonts w:ascii="Times New Roman" w:hAnsi="Times New Roman" w:cs="Times New Roman"/>
              </w:rPr>
            </w:pPr>
            <w:r>
              <w:rPr>
                <w:rFonts w:ascii="Times New Roman" w:hAnsi="Times New Roman" w:cs="Times New Roman"/>
              </w:rPr>
              <w:t>Reduced Entrances, Screening begun, IRB Staff start telework</w:t>
            </w:r>
          </w:p>
          <w:p w14:paraId="55C21BD6" w14:textId="77777777" w:rsidR="00C155C7" w:rsidRDefault="00C155C7">
            <w:pPr>
              <w:rPr>
                <w:rFonts w:ascii="Times New Roman" w:hAnsi="Times New Roman" w:cs="Times New Roman"/>
              </w:rPr>
            </w:pPr>
          </w:p>
          <w:p w14:paraId="5CF6B71A" w14:textId="0E90ED5B" w:rsidR="00C155C7" w:rsidRDefault="00C155C7">
            <w:pPr>
              <w:rPr>
                <w:rFonts w:ascii="Times New Roman" w:hAnsi="Times New Roman" w:cs="Times New Roman"/>
              </w:rPr>
            </w:pPr>
            <w:r>
              <w:rPr>
                <w:rFonts w:ascii="Times New Roman" w:hAnsi="Times New Roman" w:cs="Times New Roman"/>
              </w:rPr>
              <w:t>Late March, 2020:</w:t>
            </w:r>
          </w:p>
          <w:p w14:paraId="25B3D28A" w14:textId="77777777" w:rsidR="00C155C7" w:rsidRDefault="00C155C7">
            <w:pPr>
              <w:rPr>
                <w:rFonts w:ascii="Times New Roman" w:hAnsi="Times New Roman" w:cs="Times New Roman"/>
              </w:rPr>
            </w:pPr>
          </w:p>
          <w:p w14:paraId="68EE748D" w14:textId="3B0E1120" w:rsidR="00C155C7" w:rsidRPr="00C155C7" w:rsidRDefault="00C155C7" w:rsidP="00C155C7">
            <w:pPr>
              <w:pStyle w:val="ListParagraph"/>
              <w:numPr>
                <w:ilvl w:val="0"/>
                <w:numId w:val="3"/>
              </w:numPr>
              <w:rPr>
                <w:rFonts w:ascii="Times New Roman" w:hAnsi="Times New Roman" w:cs="Times New Roman"/>
              </w:rPr>
            </w:pPr>
            <w:r w:rsidRPr="00C155C7">
              <w:rPr>
                <w:rFonts w:ascii="Times New Roman" w:hAnsi="Times New Roman" w:cs="Times New Roman"/>
              </w:rPr>
              <w:t>Limits on prospective Research Activities</w:t>
            </w:r>
          </w:p>
          <w:p w14:paraId="49FA0EAC" w14:textId="77777777" w:rsidR="00C155C7" w:rsidRPr="00C155C7" w:rsidRDefault="00C155C7" w:rsidP="00C155C7">
            <w:pPr>
              <w:pStyle w:val="ListParagraph"/>
              <w:numPr>
                <w:ilvl w:val="0"/>
                <w:numId w:val="3"/>
              </w:numPr>
              <w:rPr>
                <w:rFonts w:ascii="Times New Roman" w:hAnsi="Times New Roman" w:cs="Times New Roman"/>
              </w:rPr>
            </w:pPr>
            <w:r w:rsidRPr="00C155C7">
              <w:rPr>
                <w:rFonts w:ascii="Times New Roman" w:hAnsi="Times New Roman" w:cs="Times New Roman"/>
              </w:rPr>
              <w:t>Critical / essential research only</w:t>
            </w:r>
          </w:p>
          <w:p w14:paraId="60DCDD0C" w14:textId="77777777" w:rsidR="00C155C7" w:rsidRPr="00C155C7" w:rsidRDefault="00C155C7" w:rsidP="00C155C7">
            <w:pPr>
              <w:pStyle w:val="ListParagraph"/>
              <w:numPr>
                <w:ilvl w:val="0"/>
                <w:numId w:val="3"/>
              </w:numPr>
              <w:rPr>
                <w:rFonts w:ascii="Times New Roman" w:hAnsi="Times New Roman" w:cs="Times New Roman"/>
              </w:rPr>
            </w:pPr>
            <w:r w:rsidRPr="00C155C7">
              <w:rPr>
                <w:rFonts w:ascii="Times New Roman" w:hAnsi="Times New Roman" w:cs="Times New Roman"/>
              </w:rPr>
              <w:t>Research without oversight halted</w:t>
            </w:r>
          </w:p>
          <w:p w14:paraId="79D759F6" w14:textId="6E231C07" w:rsidR="00C155C7" w:rsidRPr="00C155C7" w:rsidRDefault="00C155C7" w:rsidP="00C155C7">
            <w:pPr>
              <w:pStyle w:val="ListParagraph"/>
              <w:numPr>
                <w:ilvl w:val="0"/>
                <w:numId w:val="3"/>
              </w:numPr>
              <w:rPr>
                <w:rFonts w:ascii="Times New Roman" w:hAnsi="Times New Roman" w:cs="Times New Roman"/>
              </w:rPr>
            </w:pPr>
            <w:r w:rsidRPr="00C155C7">
              <w:rPr>
                <w:rFonts w:ascii="Times New Roman" w:hAnsi="Times New Roman" w:cs="Times New Roman"/>
              </w:rPr>
              <w:t>Prioritize COVID research</w:t>
            </w:r>
          </w:p>
          <w:p w14:paraId="3F9D8CA1" w14:textId="5E3767AB" w:rsidR="00C155C7" w:rsidRPr="00C155C7" w:rsidRDefault="00C155C7" w:rsidP="00C155C7">
            <w:pPr>
              <w:pStyle w:val="ListParagraph"/>
              <w:numPr>
                <w:ilvl w:val="0"/>
                <w:numId w:val="3"/>
              </w:numPr>
              <w:rPr>
                <w:rFonts w:ascii="Times New Roman" w:hAnsi="Times New Roman" w:cs="Times New Roman"/>
              </w:rPr>
            </w:pPr>
            <w:r w:rsidRPr="00C155C7">
              <w:rPr>
                <w:rFonts w:ascii="Times New Roman" w:hAnsi="Times New Roman" w:cs="Times New Roman"/>
              </w:rPr>
              <w:t>Hierarchy for other research needs</w:t>
            </w:r>
          </w:p>
        </w:tc>
        <w:tc>
          <w:tcPr>
            <w:tcW w:w="3612" w:type="dxa"/>
          </w:tcPr>
          <w:p w14:paraId="64522005" w14:textId="5F15D4F5" w:rsidR="00833C75" w:rsidRPr="00AD0616" w:rsidRDefault="00C155C7">
            <w:pPr>
              <w:rPr>
                <w:rFonts w:ascii="Times New Roman" w:hAnsi="Times New Roman" w:cs="Times New Roman"/>
                <w:b/>
                <w:bCs/>
              </w:rPr>
            </w:pPr>
            <w:r w:rsidRPr="00AD0616">
              <w:rPr>
                <w:rFonts w:ascii="Times New Roman" w:hAnsi="Times New Roman" w:cs="Times New Roman"/>
                <w:b/>
                <w:bCs/>
              </w:rPr>
              <w:t>May 2020</w:t>
            </w:r>
          </w:p>
          <w:p w14:paraId="6397B4C3" w14:textId="4DFE7D0C" w:rsidR="00AD0616" w:rsidRDefault="00AD0616">
            <w:pPr>
              <w:rPr>
                <w:rFonts w:ascii="Times New Roman" w:hAnsi="Times New Roman" w:cs="Times New Roman"/>
              </w:rPr>
            </w:pPr>
          </w:p>
          <w:p w14:paraId="7F715A32" w14:textId="77777777" w:rsidR="00AD0616" w:rsidRPr="00A11338" w:rsidRDefault="00AD0616" w:rsidP="00AD0616">
            <w:pPr>
              <w:rPr>
                <w:rFonts w:ascii="Times New Roman" w:hAnsi="Times New Roman" w:cs="Times New Roman"/>
              </w:rPr>
            </w:pPr>
            <w:r w:rsidRPr="00A11338">
              <w:rPr>
                <w:rFonts w:ascii="Times New Roman" w:hAnsi="Times New Roman" w:cs="Times New Roman"/>
              </w:rPr>
              <w:t>Requires significant COVID-related safeguards</w:t>
            </w:r>
          </w:p>
          <w:p w14:paraId="371017E4" w14:textId="77777777" w:rsidR="00AD0616" w:rsidRDefault="00AD0616">
            <w:pPr>
              <w:rPr>
                <w:rFonts w:ascii="Times New Roman" w:hAnsi="Times New Roman" w:cs="Times New Roman"/>
              </w:rPr>
            </w:pPr>
          </w:p>
          <w:p w14:paraId="3E00E480" w14:textId="77777777" w:rsidR="00C155C7" w:rsidRDefault="00C155C7">
            <w:pPr>
              <w:rPr>
                <w:rFonts w:ascii="Times New Roman" w:hAnsi="Times New Roman" w:cs="Times New Roman"/>
              </w:rPr>
            </w:pPr>
          </w:p>
          <w:p w14:paraId="588EAAC7" w14:textId="77777777" w:rsidR="00C155C7" w:rsidRDefault="00C155C7">
            <w:pPr>
              <w:rPr>
                <w:rFonts w:ascii="Times New Roman" w:hAnsi="Times New Roman" w:cs="Times New Roman"/>
              </w:rPr>
            </w:pPr>
            <w:r>
              <w:rPr>
                <w:rFonts w:ascii="Times New Roman" w:hAnsi="Times New Roman" w:cs="Times New Roman"/>
              </w:rPr>
              <w:t>Return to more routine clinic visits and surgeries</w:t>
            </w:r>
          </w:p>
          <w:p w14:paraId="1FBFB4CF" w14:textId="77777777" w:rsidR="00C155C7" w:rsidRDefault="00C155C7">
            <w:pPr>
              <w:rPr>
                <w:rFonts w:ascii="Times New Roman" w:hAnsi="Times New Roman" w:cs="Times New Roman"/>
              </w:rPr>
            </w:pPr>
          </w:p>
          <w:p w14:paraId="5BCADD06" w14:textId="77777777" w:rsidR="00C155C7" w:rsidRDefault="00C155C7">
            <w:pPr>
              <w:rPr>
                <w:rFonts w:ascii="Times New Roman" w:hAnsi="Times New Roman" w:cs="Times New Roman"/>
              </w:rPr>
            </w:pPr>
            <w:r>
              <w:rPr>
                <w:rFonts w:ascii="Times New Roman" w:hAnsi="Times New Roman" w:cs="Times New Roman"/>
              </w:rPr>
              <w:t>Most prospective research allowed to resume with safety measures</w:t>
            </w:r>
          </w:p>
          <w:p w14:paraId="20DD6256" w14:textId="77777777" w:rsidR="00C155C7" w:rsidRDefault="00C155C7">
            <w:pPr>
              <w:rPr>
                <w:rFonts w:ascii="Times New Roman" w:hAnsi="Times New Roman" w:cs="Times New Roman"/>
              </w:rPr>
            </w:pPr>
          </w:p>
          <w:p w14:paraId="3E41DC35" w14:textId="77777777" w:rsidR="00C155C7" w:rsidRDefault="00C155C7">
            <w:pPr>
              <w:rPr>
                <w:rFonts w:ascii="Times New Roman" w:hAnsi="Times New Roman" w:cs="Times New Roman"/>
              </w:rPr>
            </w:pPr>
            <w:r>
              <w:rPr>
                <w:rFonts w:ascii="Times New Roman" w:hAnsi="Times New Roman" w:cs="Times New Roman"/>
              </w:rPr>
              <w:t>Prohibited research using procedures that are not standard of care</w:t>
            </w:r>
          </w:p>
          <w:p w14:paraId="2D21398D" w14:textId="77777777" w:rsidR="00C155C7" w:rsidRDefault="00C155C7">
            <w:pPr>
              <w:rPr>
                <w:rFonts w:ascii="Times New Roman" w:hAnsi="Times New Roman" w:cs="Times New Roman"/>
              </w:rPr>
            </w:pPr>
          </w:p>
          <w:p w14:paraId="597599AB" w14:textId="77777777" w:rsidR="00C155C7" w:rsidRDefault="00C155C7">
            <w:pPr>
              <w:rPr>
                <w:rFonts w:ascii="Times New Roman" w:hAnsi="Times New Roman" w:cs="Times New Roman"/>
              </w:rPr>
            </w:pPr>
            <w:r>
              <w:rPr>
                <w:rFonts w:ascii="Times New Roman" w:hAnsi="Times New Roman" w:cs="Times New Roman"/>
              </w:rPr>
              <w:t>Recommend amending research to reduce exposure and take advantage of virtual options</w:t>
            </w:r>
          </w:p>
          <w:p w14:paraId="480EF022" w14:textId="77777777" w:rsidR="00AD0616" w:rsidRDefault="00AD0616">
            <w:pPr>
              <w:rPr>
                <w:rFonts w:ascii="Times New Roman" w:hAnsi="Times New Roman" w:cs="Times New Roman"/>
              </w:rPr>
            </w:pPr>
          </w:p>
          <w:p w14:paraId="5B2B7336" w14:textId="77777777" w:rsidR="00AD0616" w:rsidRDefault="00AD0616">
            <w:pPr>
              <w:rPr>
                <w:rFonts w:ascii="Times New Roman" w:hAnsi="Times New Roman" w:cs="Times New Roman"/>
              </w:rPr>
            </w:pPr>
            <w:r>
              <w:rPr>
                <w:rFonts w:ascii="Times New Roman" w:hAnsi="Times New Roman" w:cs="Times New Roman"/>
              </w:rPr>
              <w:t>No travel to extramural research sites</w:t>
            </w:r>
          </w:p>
          <w:p w14:paraId="7D233ACC" w14:textId="77777777" w:rsidR="00AD0616" w:rsidRDefault="00AD0616">
            <w:pPr>
              <w:rPr>
                <w:rFonts w:ascii="Times New Roman" w:hAnsi="Times New Roman" w:cs="Times New Roman"/>
              </w:rPr>
            </w:pPr>
          </w:p>
          <w:p w14:paraId="4A7873D8" w14:textId="77777777" w:rsidR="00AD0616" w:rsidRDefault="00AD0616">
            <w:pPr>
              <w:rPr>
                <w:rFonts w:ascii="Times New Roman" w:hAnsi="Times New Roman" w:cs="Times New Roman"/>
              </w:rPr>
            </w:pPr>
            <w:r>
              <w:rPr>
                <w:rFonts w:ascii="Times New Roman" w:hAnsi="Times New Roman" w:cs="Times New Roman"/>
              </w:rPr>
              <w:t>No focus groups or other research activities with greater than 10 people</w:t>
            </w:r>
          </w:p>
          <w:p w14:paraId="64EA58E0" w14:textId="77777777" w:rsidR="00AD0616" w:rsidRDefault="00AD0616">
            <w:pPr>
              <w:rPr>
                <w:rFonts w:ascii="Times New Roman" w:hAnsi="Times New Roman" w:cs="Times New Roman"/>
              </w:rPr>
            </w:pPr>
          </w:p>
          <w:p w14:paraId="1A28C911" w14:textId="0A010A07" w:rsidR="00AD0616" w:rsidRPr="00A11338" w:rsidRDefault="00AD0616">
            <w:pPr>
              <w:rPr>
                <w:rFonts w:ascii="Times New Roman" w:hAnsi="Times New Roman" w:cs="Times New Roman"/>
              </w:rPr>
            </w:pPr>
          </w:p>
        </w:tc>
        <w:tc>
          <w:tcPr>
            <w:tcW w:w="4110" w:type="dxa"/>
          </w:tcPr>
          <w:p w14:paraId="61B881F0" w14:textId="77777777" w:rsidR="008410E8" w:rsidRPr="00AD0616" w:rsidRDefault="008410E8" w:rsidP="008410E8">
            <w:pPr>
              <w:rPr>
                <w:rFonts w:ascii="Times New Roman" w:hAnsi="Times New Roman" w:cs="Times New Roman"/>
                <w:b/>
                <w:bCs/>
              </w:rPr>
            </w:pPr>
            <w:r w:rsidRPr="00AD0616">
              <w:rPr>
                <w:rFonts w:ascii="Times New Roman" w:hAnsi="Times New Roman" w:cs="Times New Roman"/>
                <w:b/>
                <w:bCs/>
              </w:rPr>
              <w:t>May 2020</w:t>
            </w:r>
          </w:p>
          <w:p w14:paraId="7E5DBDFC" w14:textId="77777777" w:rsidR="008410E8" w:rsidRDefault="008410E8" w:rsidP="008410E8">
            <w:pPr>
              <w:rPr>
                <w:rFonts w:ascii="Times New Roman" w:hAnsi="Times New Roman" w:cs="Times New Roman"/>
              </w:rPr>
            </w:pPr>
          </w:p>
          <w:p w14:paraId="6D4E58AA" w14:textId="77777777" w:rsidR="008410E8" w:rsidRPr="00A11338" w:rsidRDefault="008410E8" w:rsidP="008410E8">
            <w:pPr>
              <w:rPr>
                <w:rFonts w:ascii="Times New Roman" w:hAnsi="Times New Roman" w:cs="Times New Roman"/>
              </w:rPr>
            </w:pPr>
            <w:r w:rsidRPr="00A11338">
              <w:rPr>
                <w:rFonts w:ascii="Times New Roman" w:hAnsi="Times New Roman" w:cs="Times New Roman"/>
              </w:rPr>
              <w:t>Requires significant COVID-related safeguards</w:t>
            </w:r>
          </w:p>
          <w:p w14:paraId="71AC7627" w14:textId="77777777" w:rsidR="008410E8" w:rsidRDefault="008410E8" w:rsidP="008410E8">
            <w:pPr>
              <w:rPr>
                <w:rFonts w:ascii="Times New Roman" w:hAnsi="Times New Roman" w:cs="Times New Roman"/>
              </w:rPr>
            </w:pPr>
          </w:p>
          <w:p w14:paraId="003DB4E0" w14:textId="77777777" w:rsidR="008410E8" w:rsidRDefault="008410E8" w:rsidP="008410E8">
            <w:pPr>
              <w:rPr>
                <w:rFonts w:ascii="Times New Roman" w:hAnsi="Times New Roman" w:cs="Times New Roman"/>
              </w:rPr>
            </w:pPr>
          </w:p>
          <w:p w14:paraId="5A50AED8" w14:textId="77777777" w:rsidR="008410E8" w:rsidRDefault="008410E8" w:rsidP="008410E8">
            <w:pPr>
              <w:rPr>
                <w:rFonts w:ascii="Times New Roman" w:hAnsi="Times New Roman" w:cs="Times New Roman"/>
              </w:rPr>
            </w:pPr>
            <w:r>
              <w:rPr>
                <w:rFonts w:ascii="Times New Roman" w:hAnsi="Times New Roman" w:cs="Times New Roman"/>
              </w:rPr>
              <w:t>Return to more routine clinic visits and surgeries</w:t>
            </w:r>
          </w:p>
          <w:p w14:paraId="64507A85" w14:textId="77777777" w:rsidR="008410E8" w:rsidRDefault="008410E8" w:rsidP="008410E8">
            <w:pPr>
              <w:rPr>
                <w:rFonts w:ascii="Times New Roman" w:hAnsi="Times New Roman" w:cs="Times New Roman"/>
              </w:rPr>
            </w:pPr>
          </w:p>
          <w:p w14:paraId="7E7937AC" w14:textId="77777777" w:rsidR="008410E8" w:rsidRDefault="008410E8" w:rsidP="008410E8">
            <w:pPr>
              <w:rPr>
                <w:rFonts w:ascii="Times New Roman" w:hAnsi="Times New Roman" w:cs="Times New Roman"/>
              </w:rPr>
            </w:pPr>
            <w:r>
              <w:rPr>
                <w:rFonts w:ascii="Times New Roman" w:hAnsi="Times New Roman" w:cs="Times New Roman"/>
              </w:rPr>
              <w:t>Most prospective research allowed to resume with safety measures</w:t>
            </w:r>
          </w:p>
          <w:p w14:paraId="0B59CF41" w14:textId="77777777" w:rsidR="008410E8" w:rsidRDefault="008410E8" w:rsidP="008410E8">
            <w:pPr>
              <w:rPr>
                <w:rFonts w:ascii="Times New Roman" w:hAnsi="Times New Roman" w:cs="Times New Roman"/>
              </w:rPr>
            </w:pPr>
          </w:p>
          <w:p w14:paraId="0F709734" w14:textId="77777777" w:rsidR="008410E8" w:rsidRDefault="008410E8" w:rsidP="008410E8">
            <w:pPr>
              <w:rPr>
                <w:rFonts w:ascii="Times New Roman" w:hAnsi="Times New Roman" w:cs="Times New Roman"/>
              </w:rPr>
            </w:pPr>
            <w:r>
              <w:rPr>
                <w:rFonts w:ascii="Times New Roman" w:hAnsi="Times New Roman" w:cs="Times New Roman"/>
              </w:rPr>
              <w:t>Prohibited research using procedures that are not standard of care</w:t>
            </w:r>
          </w:p>
          <w:p w14:paraId="6D656E45" w14:textId="77777777" w:rsidR="008410E8" w:rsidRDefault="008410E8" w:rsidP="008410E8">
            <w:pPr>
              <w:rPr>
                <w:rFonts w:ascii="Times New Roman" w:hAnsi="Times New Roman" w:cs="Times New Roman"/>
              </w:rPr>
            </w:pPr>
          </w:p>
          <w:p w14:paraId="674438BC" w14:textId="77777777" w:rsidR="008410E8" w:rsidRDefault="008410E8" w:rsidP="008410E8">
            <w:pPr>
              <w:rPr>
                <w:rFonts w:ascii="Times New Roman" w:hAnsi="Times New Roman" w:cs="Times New Roman"/>
              </w:rPr>
            </w:pPr>
            <w:r>
              <w:rPr>
                <w:rFonts w:ascii="Times New Roman" w:hAnsi="Times New Roman" w:cs="Times New Roman"/>
              </w:rPr>
              <w:t>Recommend amending research to reduce exposure and take advantage of virtual options</w:t>
            </w:r>
          </w:p>
          <w:p w14:paraId="3F418540" w14:textId="77777777" w:rsidR="008410E8" w:rsidRDefault="008410E8" w:rsidP="008410E8">
            <w:pPr>
              <w:rPr>
                <w:rFonts w:ascii="Times New Roman" w:hAnsi="Times New Roman" w:cs="Times New Roman"/>
              </w:rPr>
            </w:pPr>
          </w:p>
          <w:p w14:paraId="4FA1B2E1" w14:textId="77777777" w:rsidR="008410E8" w:rsidRDefault="008410E8" w:rsidP="008410E8">
            <w:pPr>
              <w:rPr>
                <w:rFonts w:ascii="Times New Roman" w:hAnsi="Times New Roman" w:cs="Times New Roman"/>
              </w:rPr>
            </w:pPr>
            <w:r>
              <w:rPr>
                <w:rFonts w:ascii="Times New Roman" w:hAnsi="Times New Roman" w:cs="Times New Roman"/>
              </w:rPr>
              <w:t>No travel to extramural research sites</w:t>
            </w:r>
          </w:p>
          <w:p w14:paraId="09583849" w14:textId="77777777" w:rsidR="008410E8" w:rsidRDefault="008410E8" w:rsidP="008410E8">
            <w:pPr>
              <w:rPr>
                <w:rFonts w:ascii="Times New Roman" w:hAnsi="Times New Roman" w:cs="Times New Roman"/>
              </w:rPr>
            </w:pPr>
          </w:p>
          <w:p w14:paraId="1873F421" w14:textId="77777777" w:rsidR="008410E8" w:rsidRDefault="008410E8" w:rsidP="008410E8">
            <w:pPr>
              <w:rPr>
                <w:rFonts w:ascii="Times New Roman" w:hAnsi="Times New Roman" w:cs="Times New Roman"/>
              </w:rPr>
            </w:pPr>
            <w:r>
              <w:rPr>
                <w:rFonts w:ascii="Times New Roman" w:hAnsi="Times New Roman" w:cs="Times New Roman"/>
              </w:rPr>
              <w:t>No focus groups or other research activities with greater than 10 people</w:t>
            </w:r>
          </w:p>
          <w:p w14:paraId="29B65D14" w14:textId="77777777" w:rsidR="00833C75" w:rsidRPr="00A11338" w:rsidRDefault="00833C75">
            <w:pPr>
              <w:rPr>
                <w:rFonts w:ascii="Times New Roman" w:hAnsi="Times New Roman" w:cs="Times New Roman"/>
              </w:rPr>
            </w:pPr>
          </w:p>
        </w:tc>
        <w:tc>
          <w:tcPr>
            <w:tcW w:w="2088" w:type="dxa"/>
          </w:tcPr>
          <w:p w14:paraId="541DA22E" w14:textId="198722A5" w:rsidR="00833C75" w:rsidRPr="00A11338" w:rsidRDefault="00833C75">
            <w:pPr>
              <w:rPr>
                <w:rFonts w:ascii="Times New Roman" w:hAnsi="Times New Roman" w:cs="Times New Roman"/>
              </w:rPr>
            </w:pPr>
          </w:p>
        </w:tc>
      </w:tr>
      <w:tr w:rsidR="00A11338" w:rsidRPr="00A11338" w14:paraId="10F47B8C" w14:textId="77777777" w:rsidTr="00BE00D0">
        <w:tc>
          <w:tcPr>
            <w:tcW w:w="1345" w:type="dxa"/>
            <w:shd w:val="clear" w:color="auto" w:fill="00B050"/>
          </w:tcPr>
          <w:p w14:paraId="29322CF7" w14:textId="77777777" w:rsidR="00833C75" w:rsidRPr="00C61622" w:rsidRDefault="00833C75">
            <w:pPr>
              <w:rPr>
                <w:rFonts w:ascii="Times New Roman" w:hAnsi="Times New Roman" w:cs="Times New Roman"/>
              </w:rPr>
            </w:pPr>
          </w:p>
        </w:tc>
        <w:tc>
          <w:tcPr>
            <w:tcW w:w="2610" w:type="dxa"/>
            <w:shd w:val="clear" w:color="auto" w:fill="00B050"/>
          </w:tcPr>
          <w:p w14:paraId="04F3CE56" w14:textId="77777777" w:rsidR="00833C75" w:rsidRPr="00A11338" w:rsidRDefault="00833C75">
            <w:pPr>
              <w:rPr>
                <w:rFonts w:ascii="Times New Roman" w:hAnsi="Times New Roman" w:cs="Times New Roman"/>
              </w:rPr>
            </w:pPr>
          </w:p>
        </w:tc>
        <w:tc>
          <w:tcPr>
            <w:tcW w:w="3612" w:type="dxa"/>
            <w:shd w:val="clear" w:color="auto" w:fill="00B050"/>
          </w:tcPr>
          <w:p w14:paraId="183F5B1D" w14:textId="77777777" w:rsidR="00833C75" w:rsidRPr="00A11338" w:rsidRDefault="00833C75">
            <w:pPr>
              <w:rPr>
                <w:rFonts w:ascii="Times New Roman" w:hAnsi="Times New Roman" w:cs="Times New Roman"/>
              </w:rPr>
            </w:pPr>
          </w:p>
        </w:tc>
        <w:tc>
          <w:tcPr>
            <w:tcW w:w="4110" w:type="dxa"/>
            <w:shd w:val="clear" w:color="auto" w:fill="00B050"/>
          </w:tcPr>
          <w:p w14:paraId="51971EE8" w14:textId="77777777" w:rsidR="00833C75" w:rsidRPr="00A11338" w:rsidRDefault="00833C75">
            <w:pPr>
              <w:rPr>
                <w:rFonts w:ascii="Times New Roman" w:hAnsi="Times New Roman" w:cs="Times New Roman"/>
              </w:rPr>
            </w:pPr>
          </w:p>
        </w:tc>
        <w:tc>
          <w:tcPr>
            <w:tcW w:w="2088" w:type="dxa"/>
            <w:shd w:val="clear" w:color="auto" w:fill="00B050"/>
          </w:tcPr>
          <w:p w14:paraId="2D898D0A" w14:textId="77777777" w:rsidR="00833C75" w:rsidRPr="00A11338" w:rsidRDefault="00833C75">
            <w:pPr>
              <w:rPr>
                <w:rFonts w:ascii="Times New Roman" w:hAnsi="Times New Roman" w:cs="Times New Roman"/>
              </w:rPr>
            </w:pPr>
          </w:p>
        </w:tc>
      </w:tr>
      <w:tr w:rsidR="00A11338" w:rsidRPr="00A11338" w14:paraId="70C6F6CC" w14:textId="77777777" w:rsidTr="00BE00D0">
        <w:tc>
          <w:tcPr>
            <w:tcW w:w="1345" w:type="dxa"/>
          </w:tcPr>
          <w:p w14:paraId="0E346535" w14:textId="6EC2A688" w:rsidR="00833C75" w:rsidRPr="00BE00D0" w:rsidRDefault="00573E63">
            <w:pPr>
              <w:rPr>
                <w:rFonts w:ascii="Times New Roman" w:hAnsi="Times New Roman" w:cs="Times New Roman"/>
                <w:b/>
              </w:rPr>
            </w:pPr>
            <w:r w:rsidRPr="00BE00D0">
              <w:rPr>
                <w:rFonts w:ascii="Times New Roman" w:hAnsi="Times New Roman" w:cs="Times New Roman"/>
                <w:b/>
              </w:rPr>
              <w:t xml:space="preserve">George </w:t>
            </w:r>
            <w:r w:rsidR="00AD0616" w:rsidRPr="00BE00D0">
              <w:rPr>
                <w:rFonts w:ascii="Times New Roman" w:hAnsi="Times New Roman" w:cs="Times New Roman"/>
                <w:b/>
              </w:rPr>
              <w:t>Mason</w:t>
            </w:r>
          </w:p>
        </w:tc>
        <w:tc>
          <w:tcPr>
            <w:tcW w:w="2610" w:type="dxa"/>
          </w:tcPr>
          <w:p w14:paraId="256B5F82" w14:textId="57C1F8D5" w:rsidR="00833C75" w:rsidRDefault="00FD35FC">
            <w:pPr>
              <w:rPr>
                <w:rFonts w:ascii="Times New Roman" w:hAnsi="Times New Roman" w:cs="Times New Roman"/>
              </w:rPr>
            </w:pPr>
            <w:r>
              <w:rPr>
                <w:rFonts w:ascii="Times New Roman" w:hAnsi="Times New Roman" w:cs="Times New Roman"/>
                <w:b/>
                <w:bCs/>
              </w:rPr>
              <w:t xml:space="preserve">Paused </w:t>
            </w:r>
            <w:r w:rsidR="000761BA">
              <w:rPr>
                <w:rFonts w:ascii="Times New Roman" w:hAnsi="Times New Roman" w:cs="Times New Roman"/>
                <w:b/>
                <w:bCs/>
              </w:rPr>
              <w:t>March 21, 2020</w:t>
            </w:r>
          </w:p>
          <w:p w14:paraId="45B82592" w14:textId="77777777" w:rsidR="000761BA" w:rsidRDefault="000761BA">
            <w:pPr>
              <w:rPr>
                <w:rFonts w:ascii="Times New Roman" w:hAnsi="Times New Roman" w:cs="Times New Roman"/>
              </w:rPr>
            </w:pPr>
          </w:p>
          <w:p w14:paraId="31A2ED85" w14:textId="77777777" w:rsidR="000761BA" w:rsidRDefault="000761BA">
            <w:pPr>
              <w:rPr>
                <w:rFonts w:ascii="Times New Roman" w:hAnsi="Times New Roman" w:cs="Times New Roman"/>
              </w:rPr>
            </w:pPr>
            <w:r>
              <w:rPr>
                <w:rFonts w:ascii="Times New Roman" w:hAnsi="Times New Roman" w:cs="Times New Roman"/>
              </w:rPr>
              <w:t xml:space="preserve">Research in Mason labs and facilities restricted only to critical activities.  </w:t>
            </w:r>
          </w:p>
          <w:p w14:paraId="6934EB3F" w14:textId="77777777" w:rsidR="000761BA" w:rsidRDefault="000761BA">
            <w:pPr>
              <w:rPr>
                <w:rFonts w:ascii="Times New Roman" w:hAnsi="Times New Roman" w:cs="Times New Roman"/>
              </w:rPr>
            </w:pPr>
          </w:p>
          <w:p w14:paraId="7A4AC815" w14:textId="77777777" w:rsidR="000761BA" w:rsidRDefault="000761BA">
            <w:pPr>
              <w:rPr>
                <w:rFonts w:ascii="Times New Roman" w:hAnsi="Times New Roman" w:cs="Times New Roman"/>
              </w:rPr>
            </w:pPr>
            <w:r>
              <w:rPr>
                <w:rFonts w:ascii="Times New Roman" w:hAnsi="Times New Roman" w:cs="Times New Roman"/>
              </w:rPr>
              <w:lastRenderedPageBreak/>
              <w:t>No IRB approval required for temporary pause in research activity.</w:t>
            </w:r>
          </w:p>
          <w:p w14:paraId="47BC17FE" w14:textId="77777777" w:rsidR="003C6B3A" w:rsidRDefault="003C6B3A">
            <w:pPr>
              <w:rPr>
                <w:rFonts w:ascii="Times New Roman" w:hAnsi="Times New Roman" w:cs="Times New Roman"/>
              </w:rPr>
            </w:pPr>
          </w:p>
          <w:p w14:paraId="0B1B5057" w14:textId="0361BC4C" w:rsidR="003C6B3A" w:rsidRPr="000761BA" w:rsidRDefault="003C6B3A">
            <w:pPr>
              <w:rPr>
                <w:rFonts w:ascii="Times New Roman" w:hAnsi="Times New Roman" w:cs="Times New Roman"/>
              </w:rPr>
            </w:pPr>
            <w:r>
              <w:rPr>
                <w:rFonts w:ascii="Times New Roman" w:hAnsi="Times New Roman" w:cs="Times New Roman"/>
              </w:rPr>
              <w:t>Researchers who wished to add team members to list of those permitted access to identifiable human subjects data (for COVID contingency purposes) encouraged to file protocol amendments with the IRB.</w:t>
            </w:r>
          </w:p>
        </w:tc>
        <w:tc>
          <w:tcPr>
            <w:tcW w:w="3612" w:type="dxa"/>
          </w:tcPr>
          <w:p w14:paraId="4773EB9B" w14:textId="17D24EE9" w:rsidR="00FD35FC" w:rsidRDefault="00FD35FC" w:rsidP="00FD35FC">
            <w:pPr>
              <w:rPr>
                <w:rFonts w:ascii="Times New Roman" w:hAnsi="Times New Roman" w:cs="Times New Roman"/>
              </w:rPr>
            </w:pPr>
            <w:r w:rsidRPr="00A11338">
              <w:rPr>
                <w:rFonts w:ascii="Times New Roman" w:hAnsi="Times New Roman" w:cs="Times New Roman"/>
              </w:rPr>
              <w:lastRenderedPageBreak/>
              <w:t>Earliest reopening</w:t>
            </w:r>
            <w:r>
              <w:rPr>
                <w:rFonts w:ascii="Times New Roman" w:hAnsi="Times New Roman" w:cs="Times New Roman"/>
              </w:rPr>
              <w:t xml:space="preserve"> for research not paused:</w:t>
            </w:r>
            <w:r w:rsidRPr="00A11338">
              <w:rPr>
                <w:rFonts w:ascii="Times New Roman" w:hAnsi="Times New Roman" w:cs="Times New Roman"/>
              </w:rPr>
              <w:t xml:space="preserve"> </w:t>
            </w:r>
            <w:r>
              <w:rPr>
                <w:rFonts w:ascii="Times New Roman" w:hAnsi="Times New Roman" w:cs="Times New Roman"/>
                <w:b/>
                <w:bCs/>
              </w:rPr>
              <w:t>April</w:t>
            </w:r>
            <w:r w:rsidRPr="00C61622">
              <w:rPr>
                <w:rFonts w:ascii="Times New Roman" w:hAnsi="Times New Roman" w:cs="Times New Roman"/>
                <w:b/>
                <w:bCs/>
              </w:rPr>
              <w:t>, 2020</w:t>
            </w:r>
          </w:p>
          <w:p w14:paraId="53B700D9" w14:textId="77777777" w:rsidR="00FD35FC" w:rsidRDefault="00FD35FC" w:rsidP="00103BB8">
            <w:pPr>
              <w:rPr>
                <w:rFonts w:ascii="Times New Roman" w:hAnsi="Times New Roman" w:cs="Times New Roman"/>
              </w:rPr>
            </w:pPr>
          </w:p>
          <w:p w14:paraId="71B81D42" w14:textId="4522662F" w:rsidR="00103BB8" w:rsidRDefault="00103BB8" w:rsidP="00103BB8">
            <w:pPr>
              <w:rPr>
                <w:rFonts w:ascii="Times New Roman" w:hAnsi="Times New Roman" w:cs="Times New Roman"/>
              </w:rPr>
            </w:pPr>
            <w:r w:rsidRPr="00A11338">
              <w:rPr>
                <w:rFonts w:ascii="Times New Roman" w:hAnsi="Times New Roman" w:cs="Times New Roman"/>
              </w:rPr>
              <w:t>Coordinated with Governor Nort</w:t>
            </w:r>
            <w:r w:rsidR="0006160C">
              <w:rPr>
                <w:rFonts w:ascii="Times New Roman" w:hAnsi="Times New Roman" w:cs="Times New Roman"/>
              </w:rPr>
              <w:t>ham</w:t>
            </w:r>
            <w:r w:rsidRPr="00A11338">
              <w:rPr>
                <w:rFonts w:ascii="Times New Roman" w:hAnsi="Times New Roman" w:cs="Times New Roman"/>
              </w:rPr>
              <w:t>’s Phased Reopening Plans</w:t>
            </w:r>
          </w:p>
          <w:p w14:paraId="3F47519B" w14:textId="77777777" w:rsidR="00103BB8" w:rsidRDefault="00103BB8" w:rsidP="00103BB8">
            <w:pPr>
              <w:rPr>
                <w:rFonts w:ascii="Times New Roman" w:hAnsi="Times New Roman" w:cs="Times New Roman"/>
              </w:rPr>
            </w:pPr>
          </w:p>
          <w:p w14:paraId="2E127F0D" w14:textId="77777777" w:rsidR="00103BB8" w:rsidRPr="00A11338" w:rsidRDefault="00103BB8" w:rsidP="00103BB8">
            <w:pPr>
              <w:rPr>
                <w:rFonts w:ascii="Times New Roman" w:hAnsi="Times New Roman" w:cs="Times New Roman"/>
              </w:rPr>
            </w:pPr>
            <w:r>
              <w:rPr>
                <w:rFonts w:ascii="Times New Roman" w:hAnsi="Times New Roman" w:cs="Times New Roman"/>
              </w:rPr>
              <w:lastRenderedPageBreak/>
              <w:t>University committee review and approval and IRB approval required before projects may be (re)started.</w:t>
            </w:r>
          </w:p>
          <w:p w14:paraId="16A0E41A" w14:textId="77777777" w:rsidR="00103BB8" w:rsidRPr="00A11338" w:rsidRDefault="00103BB8" w:rsidP="00103BB8">
            <w:pPr>
              <w:rPr>
                <w:rFonts w:ascii="Times New Roman" w:hAnsi="Times New Roman" w:cs="Times New Roman"/>
              </w:rPr>
            </w:pPr>
          </w:p>
          <w:p w14:paraId="355B6CC6" w14:textId="77777777" w:rsidR="00103BB8" w:rsidRPr="00A11338" w:rsidRDefault="00103BB8" w:rsidP="00103BB8">
            <w:pPr>
              <w:rPr>
                <w:rFonts w:ascii="Times New Roman" w:hAnsi="Times New Roman" w:cs="Times New Roman"/>
              </w:rPr>
            </w:pPr>
            <w:r w:rsidRPr="00A11338">
              <w:rPr>
                <w:rFonts w:ascii="Times New Roman" w:hAnsi="Times New Roman" w:cs="Times New Roman"/>
              </w:rPr>
              <w:t>Requires significant COVID-related safeguards</w:t>
            </w:r>
          </w:p>
          <w:p w14:paraId="45813AD5" w14:textId="77777777" w:rsidR="00833C75" w:rsidRDefault="00833C75">
            <w:pPr>
              <w:rPr>
                <w:rFonts w:ascii="Times New Roman" w:hAnsi="Times New Roman" w:cs="Times New Roman"/>
              </w:rPr>
            </w:pPr>
          </w:p>
          <w:p w14:paraId="5F413820" w14:textId="1CDF5203" w:rsidR="003C6B3A" w:rsidRPr="0066210A" w:rsidRDefault="00844C92">
            <w:pPr>
              <w:rPr>
                <w:rFonts w:ascii="Times New Roman" w:hAnsi="Times New Roman" w:cs="Times New Roman"/>
              </w:rPr>
            </w:pPr>
            <w:r>
              <w:rPr>
                <w:rFonts w:ascii="Times New Roman" w:hAnsi="Times New Roman" w:cs="Times New Roman"/>
                <w:b/>
                <w:bCs/>
              </w:rPr>
              <w:t xml:space="preserve">Phase 1: </w:t>
            </w:r>
            <w:r w:rsidR="00FD35FC">
              <w:rPr>
                <w:rFonts w:ascii="Times New Roman" w:hAnsi="Times New Roman" w:cs="Times New Roman"/>
                <w:b/>
                <w:bCs/>
              </w:rPr>
              <w:t>(</w:t>
            </w:r>
            <w:r>
              <w:rPr>
                <w:rFonts w:ascii="Times New Roman" w:hAnsi="Times New Roman" w:cs="Times New Roman"/>
                <w:b/>
                <w:bCs/>
              </w:rPr>
              <w:t>March 21, 2020</w:t>
            </w:r>
            <w:r w:rsidR="00FD35FC">
              <w:rPr>
                <w:rFonts w:ascii="Times New Roman" w:hAnsi="Times New Roman" w:cs="Times New Roman"/>
                <w:b/>
                <w:bCs/>
              </w:rPr>
              <w:t>)</w:t>
            </w:r>
            <w:r>
              <w:rPr>
                <w:rFonts w:ascii="Times New Roman" w:hAnsi="Times New Roman" w:cs="Times New Roman"/>
                <w:b/>
                <w:bCs/>
              </w:rPr>
              <w:t xml:space="preserve"> </w:t>
            </w:r>
            <w:r w:rsidRPr="0066210A">
              <w:rPr>
                <w:rFonts w:ascii="Times New Roman" w:hAnsi="Times New Roman" w:cs="Times New Roman"/>
              </w:rPr>
              <w:t>– COVID-related research only</w:t>
            </w:r>
            <w:r w:rsidR="003076C8">
              <w:rPr>
                <w:rFonts w:ascii="Times New Roman" w:hAnsi="Times New Roman" w:cs="Times New Roman"/>
              </w:rPr>
              <w:t>, with a few narrow exceptions possible with University permission</w:t>
            </w:r>
            <w:r w:rsidRPr="0066210A">
              <w:rPr>
                <w:rFonts w:ascii="Times New Roman" w:hAnsi="Times New Roman" w:cs="Times New Roman"/>
              </w:rPr>
              <w:t>.</w:t>
            </w:r>
          </w:p>
          <w:p w14:paraId="6685BD77" w14:textId="33C25E37" w:rsidR="0066210A" w:rsidRDefault="0066210A">
            <w:pPr>
              <w:rPr>
                <w:rFonts w:ascii="Times New Roman" w:hAnsi="Times New Roman" w:cs="Times New Roman"/>
                <w:b/>
                <w:bCs/>
              </w:rPr>
            </w:pPr>
          </w:p>
          <w:p w14:paraId="42A5319B" w14:textId="541A9435" w:rsidR="0066210A" w:rsidRPr="0066210A" w:rsidRDefault="0066210A">
            <w:pPr>
              <w:rPr>
                <w:rFonts w:ascii="Times New Roman" w:hAnsi="Times New Roman" w:cs="Times New Roman"/>
              </w:rPr>
            </w:pPr>
            <w:r w:rsidRPr="0066210A">
              <w:rPr>
                <w:rFonts w:ascii="Times New Roman" w:hAnsi="Times New Roman" w:cs="Times New Roman"/>
                <w:b/>
                <w:bCs/>
              </w:rPr>
              <w:t xml:space="preserve">Phase 2: </w:t>
            </w:r>
            <w:r w:rsidR="00FD35FC">
              <w:rPr>
                <w:rFonts w:ascii="Times New Roman" w:hAnsi="Times New Roman" w:cs="Times New Roman"/>
                <w:b/>
                <w:bCs/>
              </w:rPr>
              <w:t>(</w:t>
            </w:r>
            <w:r w:rsidRPr="0066210A">
              <w:rPr>
                <w:rFonts w:ascii="Times New Roman" w:hAnsi="Times New Roman" w:cs="Times New Roman"/>
                <w:b/>
                <w:bCs/>
              </w:rPr>
              <w:t>June 11, 2020</w:t>
            </w:r>
            <w:r w:rsidR="00FD35FC">
              <w:rPr>
                <w:rFonts w:ascii="Times New Roman" w:hAnsi="Times New Roman" w:cs="Times New Roman"/>
                <w:b/>
                <w:bCs/>
              </w:rPr>
              <w:t>)</w:t>
            </w:r>
            <w:r>
              <w:rPr>
                <w:rFonts w:ascii="Times New Roman" w:hAnsi="Times New Roman" w:cs="Times New Roman"/>
              </w:rPr>
              <w:t xml:space="preserve"> – Clinical research not related to COVID</w:t>
            </w:r>
            <w:r w:rsidR="003076C8">
              <w:rPr>
                <w:rFonts w:ascii="Times New Roman" w:hAnsi="Times New Roman" w:cs="Times New Roman"/>
              </w:rPr>
              <w:t xml:space="preserve"> permitted</w:t>
            </w:r>
            <w:r>
              <w:rPr>
                <w:rFonts w:ascii="Times New Roman" w:hAnsi="Times New Roman" w:cs="Times New Roman"/>
              </w:rPr>
              <w:t>, if the research is part of standard of care.</w:t>
            </w:r>
          </w:p>
          <w:p w14:paraId="42409A49" w14:textId="77777777" w:rsidR="00844C92" w:rsidRPr="00844C92" w:rsidRDefault="00844C92">
            <w:pPr>
              <w:rPr>
                <w:rFonts w:ascii="Times New Roman" w:hAnsi="Times New Roman" w:cs="Times New Roman"/>
                <w:b/>
                <w:bCs/>
              </w:rPr>
            </w:pPr>
          </w:p>
          <w:p w14:paraId="6176FC6F" w14:textId="77777777" w:rsidR="00844C92" w:rsidRPr="00A913CB" w:rsidRDefault="00844C92">
            <w:pPr>
              <w:rPr>
                <w:rFonts w:ascii="Times New Roman" w:hAnsi="Times New Roman" w:cs="Times New Roman"/>
                <w:b/>
                <w:bCs/>
              </w:rPr>
            </w:pPr>
            <w:r w:rsidRPr="00A913CB">
              <w:rPr>
                <w:rFonts w:ascii="Times New Roman" w:hAnsi="Times New Roman" w:cs="Times New Roman"/>
                <w:b/>
                <w:bCs/>
              </w:rPr>
              <w:t xml:space="preserve">IRB approval letters noted university COVID approval required: </w:t>
            </w:r>
          </w:p>
          <w:p w14:paraId="3CD06992" w14:textId="77777777" w:rsidR="00844C92" w:rsidRDefault="00844C92">
            <w:pPr>
              <w:rPr>
                <w:rFonts w:ascii="Times New Roman" w:hAnsi="Times New Roman" w:cs="Times New Roman"/>
              </w:rPr>
            </w:pPr>
          </w:p>
          <w:p w14:paraId="31E5C1EB" w14:textId="2CBF2A8F" w:rsidR="003C6B3A" w:rsidRPr="00A11338" w:rsidRDefault="00844C92">
            <w:pPr>
              <w:rPr>
                <w:rFonts w:ascii="Times New Roman" w:hAnsi="Times New Roman" w:cs="Times New Roman"/>
              </w:rPr>
            </w:pPr>
            <w:r>
              <w:rPr>
                <w:rFonts w:ascii="Times New Roman" w:hAnsi="Times New Roman" w:cs="Times New Roman"/>
              </w:rPr>
              <w:t>“</w:t>
            </w:r>
            <w:r w:rsidRPr="00844C92">
              <w:rPr>
                <w:rFonts w:ascii="Times New Roman" w:hAnsi="Times New Roman" w:cs="Times New Roman"/>
              </w:rPr>
              <w:t xml:space="preserve">You are required to follow the George Mason University Covid-19 research continuity of operations guidance. You may not begin or resume any face-to-face interactions with human subjects until (i) Mason has generally authorized the types of activities you will conduct, or (ii) you have received advance written authorization to do so from Mason's Research Review Committee. In all </w:t>
            </w:r>
            <w:r w:rsidRPr="00844C92">
              <w:rPr>
                <w:rFonts w:ascii="Times New Roman" w:hAnsi="Times New Roman" w:cs="Times New Roman"/>
              </w:rPr>
              <w:lastRenderedPageBreak/>
              <w:t>cases, all required safeguards must be followed</w:t>
            </w:r>
            <w:r>
              <w:rPr>
                <w:rFonts w:ascii="Times New Roman" w:hAnsi="Times New Roman" w:cs="Times New Roman"/>
              </w:rPr>
              <w:t>.”</w:t>
            </w:r>
          </w:p>
        </w:tc>
        <w:tc>
          <w:tcPr>
            <w:tcW w:w="4110" w:type="dxa"/>
          </w:tcPr>
          <w:p w14:paraId="2EA874A0" w14:textId="4518220C" w:rsidR="00FD35FC" w:rsidRDefault="00FD35FC" w:rsidP="00FD35FC">
            <w:pPr>
              <w:rPr>
                <w:rFonts w:ascii="Times New Roman" w:hAnsi="Times New Roman" w:cs="Times New Roman"/>
              </w:rPr>
            </w:pPr>
            <w:r w:rsidRPr="00A11338">
              <w:rPr>
                <w:rFonts w:ascii="Times New Roman" w:hAnsi="Times New Roman" w:cs="Times New Roman"/>
              </w:rPr>
              <w:lastRenderedPageBreak/>
              <w:t>Earliest reopening</w:t>
            </w:r>
            <w:r>
              <w:rPr>
                <w:rFonts w:ascii="Times New Roman" w:hAnsi="Times New Roman" w:cs="Times New Roman"/>
              </w:rPr>
              <w:t xml:space="preserve"> for research not paused:</w:t>
            </w:r>
            <w:r w:rsidRPr="00A11338">
              <w:rPr>
                <w:rFonts w:ascii="Times New Roman" w:hAnsi="Times New Roman" w:cs="Times New Roman"/>
              </w:rPr>
              <w:t xml:space="preserve"> </w:t>
            </w:r>
            <w:r w:rsidRPr="00C61622">
              <w:rPr>
                <w:rFonts w:ascii="Times New Roman" w:hAnsi="Times New Roman" w:cs="Times New Roman"/>
                <w:b/>
                <w:bCs/>
              </w:rPr>
              <w:t>Ju</w:t>
            </w:r>
            <w:r>
              <w:rPr>
                <w:rFonts w:ascii="Times New Roman" w:hAnsi="Times New Roman" w:cs="Times New Roman"/>
                <w:b/>
                <w:bCs/>
              </w:rPr>
              <w:t>ly</w:t>
            </w:r>
            <w:r w:rsidRPr="00C61622">
              <w:rPr>
                <w:rFonts w:ascii="Times New Roman" w:hAnsi="Times New Roman" w:cs="Times New Roman"/>
                <w:b/>
                <w:bCs/>
              </w:rPr>
              <w:t xml:space="preserve"> 1, 2020</w:t>
            </w:r>
          </w:p>
          <w:p w14:paraId="7AD70FE2" w14:textId="77777777" w:rsidR="00FD35FC" w:rsidRDefault="00FD35FC" w:rsidP="00103BB8">
            <w:pPr>
              <w:rPr>
                <w:rFonts w:ascii="Times New Roman" w:hAnsi="Times New Roman" w:cs="Times New Roman"/>
              </w:rPr>
            </w:pPr>
          </w:p>
          <w:p w14:paraId="7EA0033A" w14:textId="0F8EF844" w:rsidR="00103BB8" w:rsidRDefault="00103BB8" w:rsidP="00103BB8">
            <w:pPr>
              <w:rPr>
                <w:rFonts w:ascii="Times New Roman" w:hAnsi="Times New Roman" w:cs="Times New Roman"/>
              </w:rPr>
            </w:pPr>
            <w:r w:rsidRPr="00A11338">
              <w:rPr>
                <w:rFonts w:ascii="Times New Roman" w:hAnsi="Times New Roman" w:cs="Times New Roman"/>
              </w:rPr>
              <w:t xml:space="preserve">Coordinated with Governor </w:t>
            </w:r>
            <w:r w:rsidR="00573E63">
              <w:rPr>
                <w:rFonts w:ascii="Times New Roman" w:hAnsi="Times New Roman" w:cs="Times New Roman"/>
              </w:rPr>
              <w:t>Northam</w:t>
            </w:r>
            <w:r w:rsidRPr="00A11338">
              <w:rPr>
                <w:rFonts w:ascii="Times New Roman" w:hAnsi="Times New Roman" w:cs="Times New Roman"/>
              </w:rPr>
              <w:t>’s Phased Reopening Plans</w:t>
            </w:r>
          </w:p>
          <w:p w14:paraId="5BA8BA56" w14:textId="77777777" w:rsidR="00103BB8" w:rsidRDefault="00103BB8" w:rsidP="00103BB8">
            <w:pPr>
              <w:rPr>
                <w:rFonts w:ascii="Times New Roman" w:hAnsi="Times New Roman" w:cs="Times New Roman"/>
              </w:rPr>
            </w:pPr>
          </w:p>
          <w:p w14:paraId="73014F3A" w14:textId="436BC054" w:rsidR="00103BB8" w:rsidRPr="00A11338" w:rsidRDefault="00103BB8" w:rsidP="00103BB8">
            <w:pPr>
              <w:rPr>
                <w:rFonts w:ascii="Times New Roman" w:hAnsi="Times New Roman" w:cs="Times New Roman"/>
              </w:rPr>
            </w:pPr>
            <w:r>
              <w:rPr>
                <w:rFonts w:ascii="Times New Roman" w:hAnsi="Times New Roman" w:cs="Times New Roman"/>
              </w:rPr>
              <w:lastRenderedPageBreak/>
              <w:t>University committee review</w:t>
            </w:r>
            <w:r w:rsidR="003C6B3A">
              <w:rPr>
                <w:rFonts w:ascii="Times New Roman" w:hAnsi="Times New Roman" w:cs="Times New Roman"/>
              </w:rPr>
              <w:t xml:space="preserve"> </w:t>
            </w:r>
            <w:r w:rsidR="0085589C">
              <w:rPr>
                <w:rFonts w:ascii="Times New Roman" w:hAnsi="Times New Roman" w:cs="Times New Roman"/>
              </w:rPr>
              <w:t xml:space="preserve">and approval </w:t>
            </w:r>
            <w:r w:rsidR="003C6B3A">
              <w:rPr>
                <w:rFonts w:ascii="Times New Roman" w:hAnsi="Times New Roman" w:cs="Times New Roman"/>
              </w:rPr>
              <w:t>(Phases 1 &amp; 2)</w:t>
            </w:r>
            <w:r w:rsidR="0085589C">
              <w:rPr>
                <w:rFonts w:ascii="Times New Roman" w:hAnsi="Times New Roman" w:cs="Times New Roman"/>
              </w:rPr>
              <w:t>, department/Dean approval (Phases 3+)</w:t>
            </w:r>
            <w:r>
              <w:rPr>
                <w:rFonts w:ascii="Times New Roman" w:hAnsi="Times New Roman" w:cs="Times New Roman"/>
              </w:rPr>
              <w:t xml:space="preserve"> required before projects (re)started.</w:t>
            </w:r>
          </w:p>
          <w:p w14:paraId="14496A0C" w14:textId="77777777" w:rsidR="00103BB8" w:rsidRPr="00A11338" w:rsidRDefault="00103BB8" w:rsidP="00103BB8">
            <w:pPr>
              <w:rPr>
                <w:rFonts w:ascii="Times New Roman" w:hAnsi="Times New Roman" w:cs="Times New Roman"/>
              </w:rPr>
            </w:pPr>
          </w:p>
          <w:p w14:paraId="5F75F924" w14:textId="77777777" w:rsidR="00103BB8" w:rsidRPr="00A11338" w:rsidRDefault="00103BB8" w:rsidP="00103BB8">
            <w:pPr>
              <w:rPr>
                <w:rFonts w:ascii="Times New Roman" w:hAnsi="Times New Roman" w:cs="Times New Roman"/>
              </w:rPr>
            </w:pPr>
            <w:r w:rsidRPr="00A11338">
              <w:rPr>
                <w:rFonts w:ascii="Times New Roman" w:hAnsi="Times New Roman" w:cs="Times New Roman"/>
              </w:rPr>
              <w:t>Requires significant COVID-related safeguards</w:t>
            </w:r>
          </w:p>
          <w:p w14:paraId="0779F3FF" w14:textId="77777777" w:rsidR="00833C75" w:rsidRDefault="00833C75">
            <w:pPr>
              <w:rPr>
                <w:rFonts w:ascii="Times New Roman" w:hAnsi="Times New Roman" w:cs="Times New Roman"/>
              </w:rPr>
            </w:pPr>
          </w:p>
          <w:p w14:paraId="424FF63B" w14:textId="77777777" w:rsidR="003C6B3A" w:rsidRDefault="003C6B3A">
            <w:pPr>
              <w:rPr>
                <w:rFonts w:ascii="Times New Roman" w:hAnsi="Times New Roman" w:cs="Times New Roman"/>
              </w:rPr>
            </w:pPr>
          </w:p>
          <w:p w14:paraId="62421E4D" w14:textId="3E0F10ED" w:rsidR="003C6B3A" w:rsidRPr="003C6B3A" w:rsidRDefault="003C6B3A">
            <w:pPr>
              <w:rPr>
                <w:rFonts w:ascii="Times New Roman" w:hAnsi="Times New Roman" w:cs="Times New Roman"/>
              </w:rPr>
            </w:pPr>
            <w:r>
              <w:rPr>
                <w:rFonts w:ascii="Times New Roman" w:hAnsi="Times New Roman" w:cs="Times New Roman"/>
                <w:b/>
                <w:bCs/>
              </w:rPr>
              <w:t>Phase</w:t>
            </w:r>
            <w:r w:rsidR="003076C8">
              <w:rPr>
                <w:rFonts w:ascii="Times New Roman" w:hAnsi="Times New Roman" w:cs="Times New Roman"/>
                <w:b/>
                <w:bCs/>
              </w:rPr>
              <w:t>s 1-2</w:t>
            </w:r>
            <w:r>
              <w:rPr>
                <w:rFonts w:ascii="Times New Roman" w:hAnsi="Times New Roman" w:cs="Times New Roman"/>
                <w:b/>
                <w:bCs/>
              </w:rPr>
              <w:t>: (</w:t>
            </w:r>
            <w:r w:rsidR="003076C8">
              <w:rPr>
                <w:rFonts w:ascii="Times New Roman" w:hAnsi="Times New Roman" w:cs="Times New Roman"/>
                <w:b/>
                <w:bCs/>
              </w:rPr>
              <w:t>March 21-June 30, 2020</w:t>
            </w:r>
            <w:r>
              <w:rPr>
                <w:rFonts w:ascii="Times New Roman" w:hAnsi="Times New Roman" w:cs="Times New Roman"/>
                <w:b/>
                <w:bCs/>
              </w:rPr>
              <w:t xml:space="preserve">)  </w:t>
            </w:r>
            <w:r>
              <w:rPr>
                <w:rFonts w:ascii="Times New Roman" w:hAnsi="Times New Roman" w:cs="Times New Roman"/>
              </w:rPr>
              <w:t>No human subjects research permitted that requires face to face interaction or researcher presence on campus.  No field research involving human subjects.</w:t>
            </w:r>
          </w:p>
          <w:p w14:paraId="6DBA74D7" w14:textId="77777777" w:rsidR="003C6B3A" w:rsidRDefault="003C6B3A">
            <w:pPr>
              <w:rPr>
                <w:rFonts w:ascii="Times New Roman" w:hAnsi="Times New Roman" w:cs="Times New Roman"/>
                <w:b/>
                <w:bCs/>
              </w:rPr>
            </w:pPr>
          </w:p>
          <w:p w14:paraId="0D5311B3" w14:textId="4EF3E518" w:rsidR="003C6B3A" w:rsidRPr="003C6B3A" w:rsidRDefault="003C6B3A">
            <w:pPr>
              <w:rPr>
                <w:rFonts w:ascii="Times New Roman" w:hAnsi="Times New Roman" w:cs="Times New Roman"/>
                <w:b/>
                <w:bCs/>
              </w:rPr>
            </w:pPr>
            <w:r w:rsidRPr="003C6B3A">
              <w:rPr>
                <w:rFonts w:ascii="Times New Roman" w:hAnsi="Times New Roman" w:cs="Times New Roman"/>
                <w:b/>
                <w:bCs/>
              </w:rPr>
              <w:t>Phase 3: (July 1, 2020)</w:t>
            </w:r>
          </w:p>
          <w:p w14:paraId="1B048303" w14:textId="77777777" w:rsidR="003076C8" w:rsidRDefault="003C6B3A">
            <w:pPr>
              <w:rPr>
                <w:rFonts w:ascii="Times New Roman" w:hAnsi="Times New Roman" w:cs="Times New Roman"/>
                <w:sz w:val="24"/>
                <w:szCs w:val="24"/>
              </w:rPr>
            </w:pPr>
            <w:r>
              <w:rPr>
                <w:rFonts w:ascii="Times New Roman" w:hAnsi="Times New Roman" w:cs="Times New Roman"/>
                <w:sz w:val="24"/>
                <w:szCs w:val="24"/>
              </w:rPr>
              <w:t xml:space="preserve">Face-to-face interactions with human subjects in which there is </w:t>
            </w:r>
            <w:r>
              <w:rPr>
                <w:rFonts w:ascii="Times New Roman" w:hAnsi="Times New Roman" w:cs="Times New Roman"/>
                <w:sz w:val="24"/>
                <w:szCs w:val="24"/>
                <w:u w:val="single"/>
              </w:rPr>
              <w:t>no physical contact between the subject and researcher</w:t>
            </w:r>
            <w:r>
              <w:rPr>
                <w:rFonts w:ascii="Times New Roman" w:hAnsi="Times New Roman" w:cs="Times New Roman"/>
                <w:sz w:val="24"/>
                <w:szCs w:val="24"/>
              </w:rPr>
              <w:t xml:space="preserve"> generally permitted to resume with prior written approval from the researcher’s department and college.  (No research involving vulnerable populations permitted.)</w:t>
            </w:r>
          </w:p>
          <w:p w14:paraId="2A567AC8" w14:textId="77777777" w:rsidR="003076C8" w:rsidRDefault="003076C8">
            <w:pPr>
              <w:rPr>
                <w:rFonts w:ascii="Times New Roman" w:hAnsi="Times New Roman" w:cs="Times New Roman"/>
                <w:sz w:val="24"/>
                <w:szCs w:val="24"/>
              </w:rPr>
            </w:pPr>
          </w:p>
          <w:p w14:paraId="52B11150" w14:textId="74233B6E" w:rsidR="003076C8" w:rsidRPr="003C6B3A" w:rsidRDefault="003076C8" w:rsidP="003076C8">
            <w:pPr>
              <w:rPr>
                <w:rFonts w:ascii="Times New Roman" w:hAnsi="Times New Roman" w:cs="Times New Roman"/>
                <w:b/>
                <w:bCs/>
              </w:rPr>
            </w:pPr>
            <w:r w:rsidRPr="003C6B3A">
              <w:rPr>
                <w:rFonts w:ascii="Times New Roman" w:hAnsi="Times New Roman" w:cs="Times New Roman"/>
                <w:b/>
                <w:bCs/>
              </w:rPr>
              <w:t xml:space="preserve">Phase </w:t>
            </w:r>
            <w:r>
              <w:rPr>
                <w:rFonts w:ascii="Times New Roman" w:hAnsi="Times New Roman" w:cs="Times New Roman"/>
                <w:b/>
                <w:bCs/>
              </w:rPr>
              <w:t>4</w:t>
            </w:r>
            <w:r w:rsidRPr="003C6B3A">
              <w:rPr>
                <w:rFonts w:ascii="Times New Roman" w:hAnsi="Times New Roman" w:cs="Times New Roman"/>
                <w:b/>
                <w:bCs/>
              </w:rPr>
              <w:t>: (</w:t>
            </w:r>
            <w:r>
              <w:rPr>
                <w:rFonts w:ascii="Times New Roman" w:hAnsi="Times New Roman" w:cs="Times New Roman"/>
                <w:b/>
                <w:bCs/>
              </w:rPr>
              <w:t>August</w:t>
            </w:r>
            <w:r w:rsidRPr="003C6B3A">
              <w:rPr>
                <w:rFonts w:ascii="Times New Roman" w:hAnsi="Times New Roman" w:cs="Times New Roman"/>
                <w:b/>
                <w:bCs/>
              </w:rPr>
              <w:t xml:space="preserve"> 1, 2020)</w:t>
            </w:r>
          </w:p>
          <w:p w14:paraId="2230FA0A" w14:textId="64F477DE" w:rsidR="003076C8" w:rsidRDefault="00A913CB" w:rsidP="003076C8">
            <w:pPr>
              <w:rPr>
                <w:rFonts w:ascii="Times New Roman" w:hAnsi="Times New Roman" w:cs="Times New Roman"/>
                <w:sz w:val="24"/>
                <w:szCs w:val="24"/>
              </w:rPr>
            </w:pPr>
            <w:r>
              <w:rPr>
                <w:rFonts w:ascii="Times New Roman" w:hAnsi="Times New Roman" w:cs="Times New Roman"/>
                <w:sz w:val="24"/>
                <w:szCs w:val="24"/>
              </w:rPr>
              <w:t>Same as Phase 3.</w:t>
            </w:r>
          </w:p>
          <w:p w14:paraId="13CBBE16" w14:textId="77777777" w:rsidR="003076C8" w:rsidRDefault="003076C8" w:rsidP="003076C8">
            <w:pPr>
              <w:rPr>
                <w:rFonts w:ascii="Times New Roman" w:hAnsi="Times New Roman" w:cs="Times New Roman"/>
                <w:sz w:val="24"/>
                <w:szCs w:val="24"/>
              </w:rPr>
            </w:pPr>
          </w:p>
          <w:p w14:paraId="0A48089E" w14:textId="5A0F7752" w:rsidR="003076C8" w:rsidRPr="003C6B3A" w:rsidRDefault="003076C8" w:rsidP="003076C8">
            <w:pPr>
              <w:rPr>
                <w:rFonts w:ascii="Times New Roman" w:hAnsi="Times New Roman" w:cs="Times New Roman"/>
                <w:b/>
                <w:bCs/>
              </w:rPr>
            </w:pPr>
            <w:r w:rsidRPr="003C6B3A">
              <w:rPr>
                <w:rFonts w:ascii="Times New Roman" w:hAnsi="Times New Roman" w:cs="Times New Roman"/>
                <w:b/>
                <w:bCs/>
              </w:rPr>
              <w:t xml:space="preserve">Phase </w:t>
            </w:r>
            <w:r>
              <w:rPr>
                <w:rFonts w:ascii="Times New Roman" w:hAnsi="Times New Roman" w:cs="Times New Roman"/>
                <w:b/>
                <w:bCs/>
              </w:rPr>
              <w:t>5</w:t>
            </w:r>
            <w:r w:rsidRPr="003C6B3A">
              <w:rPr>
                <w:rFonts w:ascii="Times New Roman" w:hAnsi="Times New Roman" w:cs="Times New Roman"/>
                <w:b/>
                <w:bCs/>
              </w:rPr>
              <w:t>: (</w:t>
            </w:r>
            <w:r>
              <w:rPr>
                <w:rFonts w:ascii="Times New Roman" w:hAnsi="Times New Roman" w:cs="Times New Roman"/>
                <w:b/>
                <w:bCs/>
              </w:rPr>
              <w:t>August</w:t>
            </w:r>
            <w:r w:rsidRPr="003C6B3A">
              <w:rPr>
                <w:rFonts w:ascii="Times New Roman" w:hAnsi="Times New Roman" w:cs="Times New Roman"/>
                <w:b/>
                <w:bCs/>
              </w:rPr>
              <w:t xml:space="preserve"> </w:t>
            </w:r>
            <w:r>
              <w:rPr>
                <w:rFonts w:ascii="Times New Roman" w:hAnsi="Times New Roman" w:cs="Times New Roman"/>
                <w:b/>
                <w:bCs/>
              </w:rPr>
              <w:t>24</w:t>
            </w:r>
            <w:r w:rsidRPr="003C6B3A">
              <w:rPr>
                <w:rFonts w:ascii="Times New Roman" w:hAnsi="Times New Roman" w:cs="Times New Roman"/>
                <w:b/>
                <w:bCs/>
              </w:rPr>
              <w:t>, 2020)</w:t>
            </w:r>
          </w:p>
          <w:p w14:paraId="564D2392" w14:textId="1A7A2428" w:rsidR="003076C8" w:rsidRPr="003076C8" w:rsidRDefault="003076C8" w:rsidP="003076C8">
            <w:pPr>
              <w:rPr>
                <w:rFonts w:ascii="Times New Roman" w:hAnsi="Times New Roman" w:cs="Times New Roman"/>
                <w:sz w:val="24"/>
                <w:szCs w:val="24"/>
              </w:rPr>
            </w:pPr>
            <w:r>
              <w:rPr>
                <w:rFonts w:ascii="Times New Roman" w:hAnsi="Times New Roman" w:cs="Times New Roman"/>
                <w:sz w:val="24"/>
                <w:szCs w:val="24"/>
              </w:rPr>
              <w:t xml:space="preserve">IRB- approved human subjects research may resume with department/dean </w:t>
            </w:r>
            <w:r>
              <w:rPr>
                <w:rFonts w:ascii="Times New Roman" w:hAnsi="Times New Roman" w:cs="Times New Roman"/>
                <w:sz w:val="24"/>
                <w:szCs w:val="24"/>
              </w:rPr>
              <w:lastRenderedPageBreak/>
              <w:t xml:space="preserve">approval, and inclusion of COVID safeguards. </w:t>
            </w:r>
            <w:r w:rsidR="00A913CB">
              <w:rPr>
                <w:rFonts w:ascii="Times New Roman" w:hAnsi="Times New Roman" w:cs="Times New Roman"/>
                <w:sz w:val="24"/>
                <w:szCs w:val="24"/>
              </w:rPr>
              <w:t>Studies in which face coverings are removed for any length of time or physical distancing is not maintained are subject to heightened approval requirements.</w:t>
            </w:r>
          </w:p>
        </w:tc>
        <w:tc>
          <w:tcPr>
            <w:tcW w:w="2088" w:type="dxa"/>
          </w:tcPr>
          <w:p w14:paraId="29B7B9CE" w14:textId="77777777" w:rsidR="00833C75" w:rsidRDefault="000307F8">
            <w:pPr>
              <w:rPr>
                <w:rFonts w:ascii="Times New Roman" w:hAnsi="Times New Roman" w:cs="Times New Roman"/>
              </w:rPr>
            </w:pPr>
            <w:hyperlink r:id="rId18" w:history="1">
              <w:r w:rsidR="00AD0616" w:rsidRPr="00AD0616">
                <w:rPr>
                  <w:rStyle w:val="Hyperlink"/>
                  <w:rFonts w:ascii="Times New Roman" w:hAnsi="Times New Roman" w:cs="Times New Roman"/>
                </w:rPr>
                <w:t>Mason Research Continuity Guidelines</w:t>
              </w:r>
            </w:hyperlink>
          </w:p>
          <w:p w14:paraId="61258EED" w14:textId="77777777" w:rsidR="003D2BDA" w:rsidRDefault="003D2BDA">
            <w:pPr>
              <w:rPr>
                <w:rFonts w:ascii="Times New Roman" w:hAnsi="Times New Roman" w:cs="Times New Roman"/>
              </w:rPr>
            </w:pPr>
          </w:p>
          <w:p w14:paraId="3194A5D1" w14:textId="77777777" w:rsidR="003D2BDA" w:rsidRDefault="000307F8">
            <w:pPr>
              <w:rPr>
                <w:rFonts w:ascii="Times New Roman" w:hAnsi="Times New Roman" w:cs="Times New Roman"/>
              </w:rPr>
            </w:pPr>
            <w:hyperlink r:id="rId19" w:history="1">
              <w:r w:rsidR="003D2BDA" w:rsidRPr="003D2BDA">
                <w:rPr>
                  <w:rStyle w:val="Hyperlink"/>
                  <w:rFonts w:ascii="Times New Roman" w:hAnsi="Times New Roman" w:cs="Times New Roman"/>
                </w:rPr>
                <w:t>IRB and other research support COVID guidelines</w:t>
              </w:r>
            </w:hyperlink>
          </w:p>
          <w:p w14:paraId="4DFEE9CF" w14:textId="77777777" w:rsidR="00A913CB" w:rsidRDefault="00A913CB">
            <w:pPr>
              <w:rPr>
                <w:rFonts w:ascii="Times New Roman" w:hAnsi="Times New Roman" w:cs="Times New Roman"/>
              </w:rPr>
            </w:pPr>
          </w:p>
          <w:p w14:paraId="5552117D" w14:textId="77777777" w:rsidR="00A913CB" w:rsidRDefault="000307F8">
            <w:pPr>
              <w:rPr>
                <w:rFonts w:ascii="Times New Roman" w:hAnsi="Times New Roman" w:cs="Times New Roman"/>
              </w:rPr>
            </w:pPr>
            <w:hyperlink r:id="rId20" w:history="1">
              <w:r w:rsidR="00A913CB" w:rsidRPr="00A913CB">
                <w:rPr>
                  <w:rStyle w:val="Hyperlink"/>
                  <w:rFonts w:ascii="Times New Roman" w:hAnsi="Times New Roman" w:cs="Times New Roman"/>
                </w:rPr>
                <w:t>Safe Return to Campus</w:t>
              </w:r>
            </w:hyperlink>
          </w:p>
          <w:p w14:paraId="685C4669" w14:textId="77777777" w:rsidR="00A913CB" w:rsidRDefault="00A913CB">
            <w:pPr>
              <w:rPr>
                <w:rFonts w:ascii="Times New Roman" w:hAnsi="Times New Roman" w:cs="Times New Roman"/>
              </w:rPr>
            </w:pPr>
          </w:p>
          <w:p w14:paraId="01EF9161" w14:textId="77777777" w:rsidR="00A913CB" w:rsidRDefault="00A913CB">
            <w:pPr>
              <w:rPr>
                <w:rFonts w:ascii="Times New Roman" w:hAnsi="Times New Roman" w:cs="Times New Roman"/>
              </w:rPr>
            </w:pPr>
          </w:p>
          <w:p w14:paraId="685A71A7" w14:textId="2F1AD9E0" w:rsidR="00A913CB" w:rsidRPr="00A11338" w:rsidRDefault="000307F8">
            <w:pPr>
              <w:rPr>
                <w:rFonts w:ascii="Times New Roman" w:hAnsi="Times New Roman" w:cs="Times New Roman"/>
              </w:rPr>
            </w:pPr>
            <w:hyperlink r:id="rId21" w:history="1">
              <w:r w:rsidR="00A913CB" w:rsidRPr="00A913CB">
                <w:rPr>
                  <w:rStyle w:val="Hyperlink"/>
                  <w:rFonts w:ascii="Times New Roman" w:hAnsi="Times New Roman" w:cs="Times New Roman"/>
                </w:rPr>
                <w:t>Stage 5 Research Continuity and Safety Plan</w:t>
              </w:r>
            </w:hyperlink>
          </w:p>
        </w:tc>
      </w:tr>
    </w:tbl>
    <w:p w14:paraId="00C4B8B0" w14:textId="77777777" w:rsidR="00833C75" w:rsidRDefault="00833C75"/>
    <w:sectPr w:rsidR="00833C75" w:rsidSect="00833C75">
      <w:headerReference w:type="default" r:id="rId22"/>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E869E" w14:textId="77777777" w:rsidR="000307F8" w:rsidRDefault="000307F8" w:rsidP="00833C75">
      <w:pPr>
        <w:spacing w:after="0" w:line="240" w:lineRule="auto"/>
      </w:pPr>
      <w:r>
        <w:separator/>
      </w:r>
    </w:p>
  </w:endnote>
  <w:endnote w:type="continuationSeparator" w:id="0">
    <w:p w14:paraId="7BEEF369" w14:textId="77777777" w:rsidR="000307F8" w:rsidRDefault="000307F8" w:rsidP="0083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6155115"/>
      <w:docPartObj>
        <w:docPartGallery w:val="Page Numbers (Bottom of Page)"/>
        <w:docPartUnique/>
      </w:docPartObj>
    </w:sdtPr>
    <w:sdtEndPr>
      <w:rPr>
        <w:color w:val="7F7F7F" w:themeColor="background1" w:themeShade="7F"/>
        <w:spacing w:val="60"/>
      </w:rPr>
    </w:sdtEndPr>
    <w:sdtContent>
      <w:p w14:paraId="7ECA135D" w14:textId="7EBF6674" w:rsidR="005D21B0" w:rsidRPr="005D21B0" w:rsidRDefault="005D21B0">
        <w:pPr>
          <w:pStyle w:val="Footer"/>
          <w:pBdr>
            <w:top w:val="single" w:sz="4" w:space="1" w:color="D9D9D9" w:themeColor="background1" w:themeShade="D9"/>
          </w:pBdr>
          <w:rPr>
            <w:rFonts w:ascii="Times New Roman" w:hAnsi="Times New Roman" w:cs="Times New Roman"/>
            <w:b/>
            <w:bCs/>
          </w:rPr>
        </w:pPr>
        <w:r w:rsidRPr="005D21B0">
          <w:rPr>
            <w:rFonts w:ascii="Times New Roman" w:hAnsi="Times New Roman" w:cs="Times New Roman"/>
          </w:rPr>
          <w:fldChar w:fldCharType="begin"/>
        </w:r>
        <w:r w:rsidRPr="005D21B0">
          <w:rPr>
            <w:rFonts w:ascii="Times New Roman" w:hAnsi="Times New Roman" w:cs="Times New Roman"/>
          </w:rPr>
          <w:instrText xml:space="preserve"> PAGE   \* MERGEFORMAT </w:instrText>
        </w:r>
        <w:r w:rsidRPr="005D21B0">
          <w:rPr>
            <w:rFonts w:ascii="Times New Roman" w:hAnsi="Times New Roman" w:cs="Times New Roman"/>
          </w:rPr>
          <w:fldChar w:fldCharType="separate"/>
        </w:r>
        <w:r w:rsidR="009A2A43" w:rsidRPr="009A2A43">
          <w:rPr>
            <w:rFonts w:ascii="Times New Roman" w:hAnsi="Times New Roman" w:cs="Times New Roman"/>
            <w:b/>
            <w:bCs/>
            <w:noProof/>
          </w:rPr>
          <w:t>1</w:t>
        </w:r>
        <w:r w:rsidRPr="005D21B0">
          <w:rPr>
            <w:rFonts w:ascii="Times New Roman" w:hAnsi="Times New Roman" w:cs="Times New Roman"/>
            <w:b/>
            <w:bCs/>
            <w:noProof/>
          </w:rPr>
          <w:fldChar w:fldCharType="end"/>
        </w:r>
        <w:r w:rsidRPr="005D21B0">
          <w:rPr>
            <w:rFonts w:ascii="Times New Roman" w:hAnsi="Times New Roman" w:cs="Times New Roman"/>
            <w:b/>
            <w:bCs/>
          </w:rPr>
          <w:t xml:space="preserve"> | </w:t>
        </w:r>
        <w:r w:rsidRPr="005D21B0">
          <w:rPr>
            <w:rFonts w:ascii="Times New Roman" w:hAnsi="Times New Roman" w:cs="Times New Roman"/>
            <w:color w:val="7F7F7F" w:themeColor="background1" w:themeShade="7F"/>
            <w:spacing w:val="60"/>
          </w:rPr>
          <w:t>Page</w:t>
        </w:r>
      </w:p>
    </w:sdtContent>
  </w:sdt>
  <w:p w14:paraId="09F3B253" w14:textId="77777777" w:rsidR="005D21B0" w:rsidRDefault="005D2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933FD" w14:textId="77777777" w:rsidR="000307F8" w:rsidRDefault="000307F8" w:rsidP="00833C75">
      <w:pPr>
        <w:spacing w:after="0" w:line="240" w:lineRule="auto"/>
      </w:pPr>
      <w:r>
        <w:separator/>
      </w:r>
    </w:p>
  </w:footnote>
  <w:footnote w:type="continuationSeparator" w:id="0">
    <w:p w14:paraId="77C9C962" w14:textId="77777777" w:rsidR="000307F8" w:rsidRDefault="000307F8" w:rsidP="00833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2BE7" w14:textId="77777777" w:rsidR="00BE00D0" w:rsidRDefault="00BE00D0" w:rsidP="00BE00D0">
    <w:pPr>
      <w:jc w:val="center"/>
      <w:rPr>
        <w:rFonts w:ascii="Times New Roman" w:hAnsi="Times New Roman" w:cs="Times New Roman"/>
        <w:b/>
        <w:u w:val="single"/>
      </w:rPr>
    </w:pPr>
    <w:r>
      <w:rPr>
        <w:rFonts w:ascii="Times New Roman" w:hAnsi="Times New Roman" w:cs="Times New Roman"/>
        <w:b/>
        <w:u w:val="single"/>
      </w:rPr>
      <w:t>Virginia IRB Consortium Conference – October 2, 2020</w:t>
    </w:r>
  </w:p>
  <w:p w14:paraId="162F0E85" w14:textId="77777777" w:rsidR="00BE00D0" w:rsidRPr="009C7483" w:rsidRDefault="00BE00D0" w:rsidP="00BE00D0">
    <w:pPr>
      <w:jc w:val="center"/>
      <w:rPr>
        <w:rFonts w:ascii="Times New Roman" w:hAnsi="Times New Roman" w:cs="Times New Roman"/>
        <w:b/>
        <w:u w:val="single"/>
      </w:rPr>
    </w:pPr>
    <w:r w:rsidRPr="009C7483">
      <w:rPr>
        <w:rFonts w:ascii="Times New Roman" w:hAnsi="Times New Roman" w:cs="Times New Roman"/>
        <w:b/>
        <w:u w:val="single"/>
      </w:rPr>
      <w:t>Human Subjects Research – COVID</w:t>
    </w:r>
    <w:r>
      <w:rPr>
        <w:rFonts w:ascii="Times New Roman" w:hAnsi="Times New Roman" w:cs="Times New Roman"/>
        <w:b/>
        <w:u w:val="single"/>
      </w:rPr>
      <w:t>-19</w:t>
    </w:r>
    <w:r w:rsidRPr="009C7483">
      <w:rPr>
        <w:rFonts w:ascii="Times New Roman" w:hAnsi="Times New Roman" w:cs="Times New Roman"/>
        <w:b/>
        <w:u w:val="single"/>
      </w:rPr>
      <w:t xml:space="preserve"> Closing and Opening Timing and Considerations</w:t>
    </w:r>
  </w:p>
  <w:p w14:paraId="6945B62E" w14:textId="77777777" w:rsidR="00BE00D0" w:rsidRDefault="00BE0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6E8"/>
    <w:multiLevelType w:val="hybridMultilevel"/>
    <w:tmpl w:val="DB86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F52E4"/>
    <w:multiLevelType w:val="multilevel"/>
    <w:tmpl w:val="102A6CD6"/>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E9F7A75"/>
    <w:multiLevelType w:val="hybridMultilevel"/>
    <w:tmpl w:val="3CFCF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75"/>
    <w:rsid w:val="000307F8"/>
    <w:rsid w:val="0004602D"/>
    <w:rsid w:val="0006160C"/>
    <w:rsid w:val="000761BA"/>
    <w:rsid w:val="00103BB8"/>
    <w:rsid w:val="00192625"/>
    <w:rsid w:val="002E5E23"/>
    <w:rsid w:val="003076C8"/>
    <w:rsid w:val="0031185F"/>
    <w:rsid w:val="00335E5A"/>
    <w:rsid w:val="003C6B3A"/>
    <w:rsid w:val="003D2BDA"/>
    <w:rsid w:val="003E6C5A"/>
    <w:rsid w:val="00442D67"/>
    <w:rsid w:val="00536ED9"/>
    <w:rsid w:val="00573E63"/>
    <w:rsid w:val="005830B2"/>
    <w:rsid w:val="005D21B0"/>
    <w:rsid w:val="006154B1"/>
    <w:rsid w:val="006163A4"/>
    <w:rsid w:val="0066210A"/>
    <w:rsid w:val="00736A92"/>
    <w:rsid w:val="00833C75"/>
    <w:rsid w:val="008410E8"/>
    <w:rsid w:val="00844C92"/>
    <w:rsid w:val="0085589C"/>
    <w:rsid w:val="008A5215"/>
    <w:rsid w:val="00986C4D"/>
    <w:rsid w:val="0098719F"/>
    <w:rsid w:val="009A2A43"/>
    <w:rsid w:val="009C7483"/>
    <w:rsid w:val="00A11338"/>
    <w:rsid w:val="00A53536"/>
    <w:rsid w:val="00A913CB"/>
    <w:rsid w:val="00AA6C8B"/>
    <w:rsid w:val="00AB7FF6"/>
    <w:rsid w:val="00AD0616"/>
    <w:rsid w:val="00AD67B4"/>
    <w:rsid w:val="00B84F67"/>
    <w:rsid w:val="00BE00D0"/>
    <w:rsid w:val="00BE6A18"/>
    <w:rsid w:val="00C155C7"/>
    <w:rsid w:val="00C2584C"/>
    <w:rsid w:val="00C61622"/>
    <w:rsid w:val="00CB141D"/>
    <w:rsid w:val="00D102E4"/>
    <w:rsid w:val="00F23467"/>
    <w:rsid w:val="00FB2751"/>
    <w:rsid w:val="00FD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58DF"/>
  <w15:chartTrackingRefBased/>
  <w15:docId w15:val="{1ED0CC6C-AAE4-4D2B-A1B8-4A87E342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C75"/>
  </w:style>
  <w:style w:type="paragraph" w:styleId="Footer">
    <w:name w:val="footer"/>
    <w:basedOn w:val="Normal"/>
    <w:link w:val="FooterChar"/>
    <w:uiPriority w:val="99"/>
    <w:unhideWhenUsed/>
    <w:rsid w:val="00833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C75"/>
  </w:style>
  <w:style w:type="table" w:styleId="TableGrid">
    <w:name w:val="Table Grid"/>
    <w:basedOn w:val="TableNormal"/>
    <w:uiPriority w:val="39"/>
    <w:rsid w:val="00833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ED9"/>
    <w:rPr>
      <w:color w:val="0000FF"/>
      <w:u w:val="single"/>
    </w:rPr>
  </w:style>
  <w:style w:type="paragraph" w:styleId="NormalWeb">
    <w:name w:val="Normal (Web)"/>
    <w:basedOn w:val="Normal"/>
    <w:uiPriority w:val="99"/>
    <w:semiHidden/>
    <w:unhideWhenUsed/>
    <w:rsid w:val="00536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ED9"/>
    <w:rPr>
      <w:b/>
      <w:bCs/>
    </w:rPr>
  </w:style>
  <w:style w:type="character" w:customStyle="1" w:styleId="UnresolvedMention">
    <w:name w:val="Unresolved Mention"/>
    <w:basedOn w:val="DefaultParagraphFont"/>
    <w:uiPriority w:val="99"/>
    <w:semiHidden/>
    <w:unhideWhenUsed/>
    <w:rsid w:val="00536ED9"/>
    <w:rPr>
      <w:color w:val="605E5C"/>
      <w:shd w:val="clear" w:color="auto" w:fill="E1DFDD"/>
    </w:rPr>
  </w:style>
  <w:style w:type="paragraph" w:styleId="ListParagraph">
    <w:name w:val="List Paragraph"/>
    <w:basedOn w:val="Normal"/>
    <w:uiPriority w:val="34"/>
    <w:qFormat/>
    <w:rsid w:val="00A11338"/>
    <w:pPr>
      <w:ind w:left="720"/>
      <w:contextualSpacing/>
    </w:pPr>
  </w:style>
  <w:style w:type="paragraph" w:styleId="BalloonText">
    <w:name w:val="Balloon Text"/>
    <w:basedOn w:val="Normal"/>
    <w:link w:val="BalloonTextChar"/>
    <w:uiPriority w:val="99"/>
    <w:semiHidden/>
    <w:unhideWhenUsed/>
    <w:rsid w:val="003C6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B3A"/>
    <w:rPr>
      <w:rFonts w:ascii="Segoe UI" w:hAnsi="Segoe UI" w:cs="Segoe UI"/>
      <w:sz w:val="18"/>
      <w:szCs w:val="18"/>
    </w:rPr>
  </w:style>
  <w:style w:type="character" w:styleId="FollowedHyperlink">
    <w:name w:val="FollowedHyperlink"/>
    <w:basedOn w:val="DefaultParagraphFont"/>
    <w:uiPriority w:val="99"/>
    <w:semiHidden/>
    <w:unhideWhenUsed/>
    <w:rsid w:val="00986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virginia.edu/sites/vpr/files/2020-06/ReturnToClinicalResearchJune30.2020.pdf" TargetMode="External"/><Relationship Id="rId13" Type="http://schemas.openxmlformats.org/officeDocument/2006/relationships/hyperlink" Target="https://secure-web.cisco.com/1T8C3uheC3WMJ845h27pjSu9JWkvGA4a7fr8lMuYk3RrNB16YZnB1iMYbmO_0HgAREuvPCaAzuPGIyNRXccYdKfGX_OWwJ76y86QFZxkVk-q2cpjLwSPX_1cImH0ICZMmhcs3axDg9fAPJYBXg5gNbRzNeo_DYMaOKHSYEWmK05yMHRTa3nCtMidXJK_i372c6SWD4mXMX0W_XKZC69Xo11J4V3WJIbQZ7cSMUdKmX3cBjusMmWzKGkZqa0veiIqtU6OCNlDrh9Vhz3t2dVxl7-XC3GnkRKEv7G3QvEGnP37v6UYsELmP3E7FXV2r7TSp3tCUVgX6jopcCukYtn6S7zOzI_Vs1oRgPdmOuVGM1g9J9m53JXYZj99jBG_SCnSPKz6GbuY05ZIo-Umix-h7V0kzSxSDrTlUCArNdkKhnMZ6uA_KD24olUZnWNnfuEGj/https%3A%2F%2Fresearch.virginia.edu%2FResearchContinuity" TargetMode="External"/><Relationship Id="rId18" Type="http://schemas.openxmlformats.org/officeDocument/2006/relationships/hyperlink" Target="https://www2.gmu.edu/safe-return-campus/research-continuity-guidelines" TargetMode="External"/><Relationship Id="rId3" Type="http://schemas.openxmlformats.org/officeDocument/2006/relationships/settings" Target="settings.xml"/><Relationship Id="rId21" Type="http://schemas.openxmlformats.org/officeDocument/2006/relationships/hyperlink" Target="https://www2.gmu.edu/sites/core/files/RESEARCH%20CONTINUITY%20AND%20SAFETY%20PLAN%20Stage%205%20Final%208-20-2020_0.pdf" TargetMode="External"/><Relationship Id="rId7" Type="http://schemas.openxmlformats.org/officeDocument/2006/relationships/hyperlink" Target="https://secure-web.cisco.com/1nfgpIeMUWpZZ_tzeRw6oMcfpqwC-jenxPtw2HSiuIncsCbZVgUX7UjdX4-R_9RMqfpIrHBwr8duzaIJRxE8cNrNzGu-Mm0wtEpOjE3BJ9KHyCdnLW9aPOdOJpj9fKXk4h9yY5J3PiiAaxl_ZfRYXyutyCwjIJ0n7LazYK43Ji0OCchOMFgAZheGyUfhKInmIBMa_wfuEmjZBkdJkdexZPLm3ghfWIrXaLOvK0y9uY6yUXf_GoA8Fc-B07TsbGockRWMuTB_ClHKjeivJsTviQdIiYnXB1GrGwUN70tLKuEpPS-PF-EGTxmuFjnw4Jqjfg_2kd1g845ppPMobw3I_ncsFrDEmJbLCnJ40BGEKNlzdqG19AYeUtXWakzaAeCANMWXlyiPlmwKoSP8oYoidXUFQ6BATlh3RaChpnI9sR0edA5Yav9lWkW3y2bzdgm8L/https%3A%2F%2Fresearch.virginia.edu%2Firb-hsr%2FCOVID19" TargetMode="External"/><Relationship Id="rId12" Type="http://schemas.openxmlformats.org/officeDocument/2006/relationships/hyperlink" Target="https://secure-web.cisco.com/1_Krm2xKrNQdhzGQi77gd82WtiFPGAE8y0wjIJGcWCRfKQb1xTN4lx1Vwo3Irbqd61UMS6sYB9TP0UmGtUzGYJCgZVqKbxjPJT8y9dRIOvHF18hcSDuZNdwYbYTpyfzQeFgMIZNmbfZZg4RTJjqRn6-d8YoViwZ_ryuuWem896grHkl4vMKRCfIQIaB5tikoHbgobaV9feH-SWZhJpedN3sa9O-Z-7dBLNS6gJv7avkYtyvIJYg6qK_V102whzEFOl3isoJinpHiIZTuK1Cd02_Ovp1NynfHRFh-cXu9NJtECaW5u4aUE_T6ch1mATAU2c2LTn1PqdWIH40Vx3IGCLZH5YUJ2DJosWrkwaiunL5Uyeti3l9MEUKRT3qS_cEj8Xjv6si1J5prCTjBNYJaIBQIJy2hM0MFhcuiovmSrzig8SgdhcYS4z3kJSCqjX352/https%3A%2F%2Fresearch.med.virginia.edu%2Fclinicalresearch%2Fcovid-19-research-prioritization-committee%2F" TargetMode="External"/><Relationship Id="rId17" Type="http://schemas.openxmlformats.org/officeDocument/2006/relationships/hyperlink" Target="https://www.odu.edu/content/dam/odu/admin/blueprint/fall-semester-2020-reopening.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du.edu/emergency/news/2020/2/novel_coronavirus_co" TargetMode="External"/><Relationship Id="rId20" Type="http://schemas.openxmlformats.org/officeDocument/2006/relationships/hyperlink" Target="https://www2.gmu.edu/safe-return-campus-plan/repopulation-camp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web.cisco.com/1eY23KOJT0XWbSHhgXD76cNIPuCp1KfuEKovAkftHrstb9ELJCo5V8NUa6xvHrpSV9hqMCGMhrJdVTXXpC8D5vHkMR4XTA6reuOW02XPCmU_5vzKjfUGQP3c89Z8mEYna_sYDOkF2B5bk_BQ7En5DSYp6nVQnrTT_78BPUdfZ5Ob43QL7HOgie2Bb2P8_usI324Xxy88jiaL-zy8ALQ-1VZg5UP9tEq4ZZs4UZaROgmuC8PhZRjpHuhhmoKa_SiKbTk_DjW598mNn53SDjc0I5XpQV8w8D0QWsJlDh4YTVlnWinMjVV3qWXgtMy0qYkeQnONFPXRIiHOvNXVUE5zdUPcYQcNP13AmG1-X6kF7ZOX4k_Su-O_jhX67Y2PIo6loF8opEdguhUOMQoTRZJgP_7p3GgTDPCwhaiI3CRN1ZDImP62PQZJnqCNXH_fgFHYd/https%3A%2F%2Fresearch.virginia.edu%2Fhuman-research-protection-program%2FCOVID19FAQ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du.edu/news/2020/2/novel_coronavirus_od" TargetMode="External"/><Relationship Id="rId23" Type="http://schemas.openxmlformats.org/officeDocument/2006/relationships/footer" Target="footer1.xml"/><Relationship Id="rId10" Type="http://schemas.openxmlformats.org/officeDocument/2006/relationships/hyperlink" Target="https://research.virginia.edu/research-ramp-guidance" TargetMode="External"/><Relationship Id="rId19" Type="http://schemas.openxmlformats.org/officeDocument/2006/relationships/hyperlink" Target="https://oria.gmu.edu/topics/covid/" TargetMode="External"/><Relationship Id="rId4" Type="http://schemas.openxmlformats.org/officeDocument/2006/relationships/webSettings" Target="webSettings.xml"/><Relationship Id="rId9" Type="http://schemas.openxmlformats.org/officeDocument/2006/relationships/hyperlink" Target="https://research.virginia.edu/sites/vpr/files/2020-06/ReturnToClinicalResearchJune30.2020.pdf" TargetMode="External"/><Relationship Id="rId14" Type="http://schemas.openxmlformats.org/officeDocument/2006/relationships/hyperlink" Target="https://www.odu.edu/emergency/news/2020/2/novel_coronavirus_co/faculty-resources/research-activit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Hartley</dc:creator>
  <cp:keywords/>
  <dc:description/>
  <cp:lastModifiedBy>Jean M. Eby</cp:lastModifiedBy>
  <cp:revision>2</cp:revision>
  <dcterms:created xsi:type="dcterms:W3CDTF">2020-10-01T18:09:00Z</dcterms:created>
  <dcterms:modified xsi:type="dcterms:W3CDTF">2020-10-01T18:09:00Z</dcterms:modified>
</cp:coreProperties>
</file>